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F4" w:rsidRDefault="00092FE6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Halvå</w:t>
      </w:r>
      <w:r w:rsidR="00725883">
        <w:rPr>
          <w:sz w:val="32"/>
          <w:szCs w:val="32"/>
        </w:rPr>
        <w:t>rsplan i naturfag 5.</w:t>
      </w:r>
      <w:r w:rsidR="00EC2A27">
        <w:rPr>
          <w:sz w:val="32"/>
          <w:szCs w:val="32"/>
        </w:rPr>
        <w:t>og 6.</w:t>
      </w:r>
      <w:r>
        <w:rPr>
          <w:sz w:val="32"/>
          <w:szCs w:val="32"/>
        </w:rPr>
        <w:t>klasse hausten 2020</w:t>
      </w:r>
    </w:p>
    <w:p w:rsidR="00725883" w:rsidRDefault="00725883">
      <w:pPr>
        <w:rPr>
          <w:sz w:val="32"/>
          <w:szCs w:val="32"/>
        </w:rPr>
      </w:pPr>
      <w:r>
        <w:rPr>
          <w:sz w:val="32"/>
          <w:szCs w:val="32"/>
        </w:rPr>
        <w:t>Læreverk: Gaia 6</w:t>
      </w:r>
    </w:p>
    <w:p w:rsidR="00725883" w:rsidRDefault="00725883">
      <w:pPr>
        <w:rPr>
          <w:sz w:val="32"/>
          <w:szCs w:val="32"/>
        </w:rPr>
      </w:pPr>
      <w:r>
        <w:rPr>
          <w:sz w:val="32"/>
          <w:szCs w:val="32"/>
        </w:rPr>
        <w:t>Faglærar: Rune Halsen</w:t>
      </w:r>
    </w:p>
    <w:tbl>
      <w:tblPr>
        <w:tblStyle w:val="Tabellrutenett"/>
        <w:tblW w:w="10201" w:type="dxa"/>
        <w:tblLook w:val="04A0" w:firstRow="1" w:lastRow="0" w:firstColumn="1" w:lastColumn="0" w:noHBand="0" w:noVBand="1"/>
      </w:tblPr>
      <w:tblGrid>
        <w:gridCol w:w="1812"/>
        <w:gridCol w:w="1812"/>
        <w:gridCol w:w="3317"/>
        <w:gridCol w:w="3260"/>
      </w:tblGrid>
      <w:tr w:rsidR="006E00FD" w:rsidRPr="006E00FD" w:rsidTr="00D275ED">
        <w:tc>
          <w:tcPr>
            <w:tcW w:w="1812" w:type="dxa"/>
          </w:tcPr>
          <w:p w:rsidR="006E00FD" w:rsidRPr="006E00FD" w:rsidRDefault="006E00FD">
            <w:pPr>
              <w:rPr>
                <w:sz w:val="24"/>
                <w:szCs w:val="24"/>
              </w:rPr>
            </w:pPr>
            <w:r w:rsidRPr="006E00FD">
              <w:rPr>
                <w:sz w:val="24"/>
                <w:szCs w:val="24"/>
              </w:rPr>
              <w:t>Tidsplan</w:t>
            </w:r>
          </w:p>
          <w:p w:rsidR="006E00FD" w:rsidRPr="006E00FD" w:rsidRDefault="006E00FD">
            <w:pPr>
              <w:rPr>
                <w:sz w:val="24"/>
                <w:szCs w:val="24"/>
              </w:rPr>
            </w:pPr>
            <w:r w:rsidRPr="006E00FD">
              <w:rPr>
                <w:sz w:val="24"/>
                <w:szCs w:val="24"/>
              </w:rPr>
              <w:t>Veke</w:t>
            </w:r>
          </w:p>
        </w:tc>
        <w:tc>
          <w:tcPr>
            <w:tcW w:w="1812" w:type="dxa"/>
          </w:tcPr>
          <w:p w:rsidR="006E00FD" w:rsidRPr="006E00FD" w:rsidRDefault="006E00FD">
            <w:pPr>
              <w:rPr>
                <w:sz w:val="24"/>
                <w:szCs w:val="24"/>
              </w:rPr>
            </w:pPr>
            <w:r w:rsidRPr="006E00FD">
              <w:rPr>
                <w:sz w:val="24"/>
                <w:szCs w:val="24"/>
              </w:rPr>
              <w:t>Innhald</w:t>
            </w:r>
          </w:p>
        </w:tc>
        <w:tc>
          <w:tcPr>
            <w:tcW w:w="3317" w:type="dxa"/>
          </w:tcPr>
          <w:p w:rsidR="006E00FD" w:rsidRPr="006E00FD" w:rsidRDefault="006E00FD">
            <w:pPr>
              <w:rPr>
                <w:sz w:val="24"/>
                <w:szCs w:val="24"/>
              </w:rPr>
            </w:pPr>
            <w:r w:rsidRPr="006E00FD">
              <w:rPr>
                <w:sz w:val="24"/>
                <w:szCs w:val="24"/>
              </w:rPr>
              <w:t>Elevane skal</w:t>
            </w:r>
            <w:r w:rsidR="000A1CBF">
              <w:rPr>
                <w:sz w:val="24"/>
                <w:szCs w:val="24"/>
              </w:rPr>
              <w:t xml:space="preserve"> (lære)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3260" w:type="dxa"/>
          </w:tcPr>
          <w:p w:rsidR="006E00FD" w:rsidRPr="006E00FD" w:rsidRDefault="00C55AE0" w:rsidP="00C5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E00FD" w:rsidRPr="006E00FD">
              <w:rPr>
                <w:sz w:val="24"/>
                <w:szCs w:val="24"/>
              </w:rPr>
              <w:t>ål frå læreplanen</w:t>
            </w:r>
          </w:p>
        </w:tc>
      </w:tr>
      <w:tr w:rsidR="006E00FD" w:rsidRPr="006E00FD" w:rsidTr="00D275ED">
        <w:tc>
          <w:tcPr>
            <w:tcW w:w="1812" w:type="dxa"/>
          </w:tcPr>
          <w:p w:rsidR="006E00FD" w:rsidRDefault="006E00FD">
            <w:pPr>
              <w:rPr>
                <w:sz w:val="24"/>
                <w:szCs w:val="24"/>
              </w:rPr>
            </w:pPr>
            <w:r w:rsidRPr="006E00FD">
              <w:rPr>
                <w:sz w:val="24"/>
                <w:szCs w:val="24"/>
              </w:rPr>
              <w:t>34-</w:t>
            </w:r>
            <w:r>
              <w:rPr>
                <w:sz w:val="24"/>
                <w:szCs w:val="24"/>
              </w:rPr>
              <w:t>36</w:t>
            </w: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Pr="006E00FD" w:rsidRDefault="00ED2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37-39</w:t>
            </w:r>
          </w:p>
        </w:tc>
        <w:tc>
          <w:tcPr>
            <w:tcW w:w="1812" w:type="dxa"/>
          </w:tcPr>
          <w:p w:rsidR="006E00FD" w:rsidRDefault="006E0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dei norske fjella.  S. 36-59</w:t>
            </w: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Default="00ED201F">
            <w:pPr>
              <w:rPr>
                <w:sz w:val="24"/>
                <w:szCs w:val="24"/>
              </w:rPr>
            </w:pPr>
          </w:p>
          <w:p w:rsidR="00ED201F" w:rsidRPr="006E00FD" w:rsidRDefault="00ED2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Mennesket og vidda.  S. 150-171</w:t>
            </w:r>
          </w:p>
        </w:tc>
        <w:tc>
          <w:tcPr>
            <w:tcW w:w="3317" w:type="dxa"/>
          </w:tcPr>
          <w:p w:rsidR="006E00FD" w:rsidRPr="0096378B" w:rsidRDefault="000A1CBF" w:rsidP="0096378B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6378B" w:rsidRPr="0096378B">
              <w:rPr>
                <w:sz w:val="24"/>
                <w:szCs w:val="24"/>
              </w:rPr>
              <w:t xml:space="preserve">va </w:t>
            </w:r>
            <w:r w:rsidR="006E00FD" w:rsidRPr="0096378B">
              <w:rPr>
                <w:sz w:val="24"/>
                <w:szCs w:val="24"/>
              </w:rPr>
              <w:t>fjell er</w:t>
            </w:r>
          </w:p>
          <w:p w:rsidR="0096378B" w:rsidRPr="0096378B" w:rsidRDefault="0096378B" w:rsidP="0096378B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6378B">
              <w:rPr>
                <w:sz w:val="24"/>
                <w:szCs w:val="24"/>
              </w:rPr>
              <w:t>Kunne fortelje om klimaet på fjellet</w:t>
            </w:r>
          </w:p>
          <w:p w:rsidR="006E00FD" w:rsidRDefault="000A1CBF" w:rsidP="0096378B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6E00FD" w:rsidRPr="0096378B">
              <w:rPr>
                <w:sz w:val="24"/>
                <w:szCs w:val="24"/>
              </w:rPr>
              <w:t>m plantar og dyr som lever på fjellet</w:t>
            </w:r>
            <w:r w:rsidR="0096378B">
              <w:rPr>
                <w:sz w:val="24"/>
                <w:szCs w:val="24"/>
              </w:rPr>
              <w:t>, og korleis dei er tilpassa livet på fjellet</w:t>
            </w:r>
          </w:p>
          <w:p w:rsidR="004673D6" w:rsidRDefault="000A1CBF" w:rsidP="0096378B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4673D6">
              <w:rPr>
                <w:sz w:val="24"/>
                <w:szCs w:val="24"/>
              </w:rPr>
              <w:t>m næringsnett, og «kven som et kven» på fjellet</w:t>
            </w:r>
          </w:p>
          <w:p w:rsidR="0096378B" w:rsidRPr="0096378B" w:rsidRDefault="009308DD" w:rsidP="0096378B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Fortelje om reinen og isbjørnen på Svalbard.  Og korleis klimaendringane påverkar dei</w:t>
            </w:r>
          </w:p>
          <w:p w:rsidR="006E00FD" w:rsidRDefault="006E00FD">
            <w:pPr>
              <w:rPr>
                <w:sz w:val="24"/>
                <w:szCs w:val="24"/>
              </w:rPr>
            </w:pPr>
          </w:p>
          <w:p w:rsidR="00ED201F" w:rsidRDefault="000A1CBF" w:rsidP="00ED201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D201F">
              <w:rPr>
                <w:sz w:val="24"/>
                <w:szCs w:val="24"/>
              </w:rPr>
              <w:t>orleis menneska brukte fjella i gamle dagar</w:t>
            </w:r>
          </w:p>
          <w:p w:rsidR="00ED201F" w:rsidRPr="00ED201F" w:rsidRDefault="00ED201F" w:rsidP="00ED201F">
            <w:pPr>
              <w:pStyle w:val="Listeavsnitt"/>
              <w:rPr>
                <w:sz w:val="24"/>
                <w:szCs w:val="24"/>
              </w:rPr>
            </w:pPr>
          </w:p>
          <w:p w:rsidR="00ED201F" w:rsidRPr="00ED201F" w:rsidRDefault="00ED201F" w:rsidP="00ED201F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 korleis menneska brukar fjellet i dag</w:t>
            </w:r>
          </w:p>
          <w:p w:rsidR="006E00FD" w:rsidRPr="006E00FD" w:rsidRDefault="006E00F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55AE0" w:rsidRPr="00C55AE0" w:rsidRDefault="00C55AE0" w:rsidP="00C55AE0">
            <w:pPr>
              <w:shd w:val="clear" w:color="auto" w:fill="FFFFFF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 xml:space="preserve">Elevane skal gjere  greie </w:t>
            </w:r>
            <w:r w:rsidRPr="00C55AE0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 xml:space="preserve"> for</w:t>
            </w:r>
          </w:p>
          <w:p w:rsidR="006E00FD" w:rsidRPr="00C55AE0" w:rsidRDefault="00C55AE0" w:rsidP="00C55AE0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55AE0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> </w:t>
            </w:r>
            <w:r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Korleis </w:t>
            </w:r>
            <w:proofErr w:type="spellStart"/>
            <w:r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>organismer</w:t>
            </w:r>
            <w:proofErr w:type="spellEnd"/>
            <w:r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kan delast</w:t>
            </w:r>
            <w:r w:rsidRPr="00C55AE0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inn</w:t>
            </w:r>
            <w:r w:rsidR="00D275ED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i </w:t>
            </w:r>
            <w:proofErr w:type="spellStart"/>
            <w:r w:rsidR="00D275ED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>hovedgrupper</w:t>
            </w:r>
            <w:proofErr w:type="spellEnd"/>
            <w:r w:rsidR="00D275ED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, og gi eksempel på ulike </w:t>
            </w:r>
            <w:proofErr w:type="spellStart"/>
            <w:r w:rsidR="00D275ED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>organismer</w:t>
            </w:r>
            <w:proofErr w:type="spellEnd"/>
            <w:r w:rsidR="00D275ED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sine</w:t>
            </w:r>
            <w:r w:rsidRPr="00C55AE0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særtrekk</w:t>
            </w:r>
          </w:p>
          <w:p w:rsidR="00C55AE0" w:rsidRPr="00C55AE0" w:rsidRDefault="00C55AE0" w:rsidP="00C55AE0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C55AE0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foreslå tiltak fo</w:t>
            </w:r>
            <w:r w:rsidR="00D275ED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r å bevare det biologiske mangfaldet i nordområda og gi eksempel på tyd</w:t>
            </w:r>
            <w:r w:rsidRPr="00C55AE0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ing</w:t>
            </w:r>
            <w:r w:rsidR="00D275ED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a</w:t>
            </w:r>
            <w:r w:rsidRPr="00C55AE0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 xml:space="preserve"> av tradisjonell kunnskap i naturforvaltning</w:t>
            </w:r>
          </w:p>
          <w:p w:rsidR="00C55AE0" w:rsidRPr="00D275ED" w:rsidRDefault="00C55AE0" w:rsidP="00D275ED">
            <w:pPr>
              <w:pStyle w:val="Listeavsnitt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D275ED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utforske</w:t>
            </w:r>
          </w:p>
          <w:p w:rsidR="00C55AE0" w:rsidRPr="00C55AE0" w:rsidRDefault="00C55AE0" w:rsidP="00D275ED">
            <w:pPr>
              <w:rPr>
                <w:rFonts w:eastAsia="Times New Roman" w:cstheme="minorHAnsi"/>
                <w:color w:val="303030"/>
                <w:sz w:val="24"/>
                <w:szCs w:val="24"/>
                <w:lang w:eastAsia="nn-NO"/>
              </w:rPr>
            </w:pPr>
            <w:r w:rsidRPr="00C55AE0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> </w:t>
            </w:r>
            <w:r w:rsidR="00D275ED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           </w:t>
            </w:r>
            <w:r w:rsidRPr="00C55AE0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>og </w:t>
            </w:r>
            <w:r w:rsidR="00D275ED" w:rsidRPr="00C55AE0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beskrive</w:t>
            </w:r>
            <w:r w:rsidR="00D275ED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 xml:space="preserve">                </w:t>
            </w:r>
          </w:p>
          <w:p w:rsidR="00D275ED" w:rsidRPr="00C55AE0" w:rsidRDefault="00C55AE0" w:rsidP="00D275ED">
            <w:pPr>
              <w:rPr>
                <w:rFonts w:eastAsia="Times New Roman" w:cstheme="minorHAnsi"/>
                <w:sz w:val="24"/>
                <w:szCs w:val="24"/>
                <w:lang w:eastAsia="nn-NO"/>
              </w:rPr>
            </w:pPr>
            <w:r w:rsidRPr="00C55AE0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> </w:t>
            </w:r>
            <w:r w:rsidR="00D275ED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           </w:t>
            </w:r>
            <w:r w:rsidRPr="00C55AE0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ulike </w:t>
            </w:r>
            <w:r w:rsidR="00D275ED" w:rsidRPr="00C55AE0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>næringsnett og </w:t>
            </w:r>
          </w:p>
          <w:p w:rsidR="00D275ED" w:rsidRDefault="00D275ED" w:rsidP="00D275ED">
            <w:pPr>
              <w:shd w:val="clear" w:color="auto" w:fill="FFFFFF"/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</w:pPr>
            <w:r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 xml:space="preserve">              b</w:t>
            </w:r>
            <w:r w:rsidRPr="00C55AE0"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ruke</w:t>
            </w:r>
            <w:r>
              <w:rPr>
                <w:rFonts w:eastAsia="Times New Roman" w:cstheme="minorHAnsi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 xml:space="preserve"> </w:t>
            </w:r>
            <w:r w:rsidR="00C55AE0" w:rsidRPr="00C55AE0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dette til å </w:t>
            </w:r>
            <w:r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</w:t>
            </w:r>
          </w:p>
          <w:p w:rsidR="00D275ED" w:rsidRDefault="00D275ED" w:rsidP="00D275ED">
            <w:pPr>
              <w:shd w:val="clear" w:color="auto" w:fill="FFFFFF"/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</w:pPr>
            <w:r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             </w:t>
            </w:r>
            <w:r w:rsidRPr="00C55AE0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diskutere samspill </w:t>
            </w:r>
          </w:p>
          <w:p w:rsidR="00D275ED" w:rsidRDefault="00D275ED" w:rsidP="00D275ED">
            <w:pPr>
              <w:shd w:val="clear" w:color="auto" w:fill="FFFFFF"/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</w:pPr>
            <w:r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             </w:t>
            </w:r>
            <w:r w:rsidRPr="00C55AE0"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>i naturen</w:t>
            </w:r>
          </w:p>
          <w:p w:rsidR="00D275ED" w:rsidRPr="00C55AE0" w:rsidRDefault="00D275ED" w:rsidP="00D275ED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                   </w:t>
            </w:r>
          </w:p>
        </w:tc>
      </w:tr>
      <w:tr w:rsidR="006E00FD" w:rsidRPr="006E00FD" w:rsidTr="00D275ED">
        <w:tc>
          <w:tcPr>
            <w:tcW w:w="1812" w:type="dxa"/>
          </w:tcPr>
          <w:p w:rsidR="006E00FD" w:rsidRPr="006E00FD" w:rsidRDefault="00EC2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12" w:type="dxa"/>
          </w:tcPr>
          <w:p w:rsidR="006E00FD" w:rsidRPr="006E00FD" w:rsidRDefault="00EC2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Oppsummering. Kort prøve og film</w:t>
            </w:r>
          </w:p>
        </w:tc>
        <w:tc>
          <w:tcPr>
            <w:tcW w:w="3317" w:type="dxa"/>
          </w:tcPr>
          <w:p w:rsidR="006E00FD" w:rsidRPr="006E00FD" w:rsidRDefault="00D2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E00FD" w:rsidRPr="006E00FD" w:rsidRDefault="006E00FD">
            <w:pPr>
              <w:rPr>
                <w:sz w:val="24"/>
                <w:szCs w:val="24"/>
              </w:rPr>
            </w:pPr>
          </w:p>
        </w:tc>
      </w:tr>
      <w:tr w:rsidR="006E00FD" w:rsidRPr="006E00FD" w:rsidTr="00D275ED">
        <w:tc>
          <w:tcPr>
            <w:tcW w:w="1812" w:type="dxa"/>
          </w:tcPr>
          <w:p w:rsidR="006E00FD" w:rsidRPr="006E00FD" w:rsidRDefault="000A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12" w:type="dxa"/>
          </w:tcPr>
          <w:p w:rsidR="006E00FD" w:rsidRPr="006E00FD" w:rsidRDefault="000A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Haustferie</w:t>
            </w:r>
          </w:p>
        </w:tc>
        <w:tc>
          <w:tcPr>
            <w:tcW w:w="3317" w:type="dxa"/>
          </w:tcPr>
          <w:p w:rsidR="006E00FD" w:rsidRPr="006E00FD" w:rsidRDefault="006E00F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E00FD" w:rsidRPr="006E00FD" w:rsidRDefault="006E00FD">
            <w:pPr>
              <w:rPr>
                <w:sz w:val="24"/>
                <w:szCs w:val="24"/>
              </w:rPr>
            </w:pPr>
          </w:p>
        </w:tc>
      </w:tr>
      <w:tr w:rsidR="006E00FD" w:rsidRPr="006E00FD" w:rsidTr="00D275ED">
        <w:tc>
          <w:tcPr>
            <w:tcW w:w="1812" w:type="dxa"/>
          </w:tcPr>
          <w:p w:rsidR="006E00FD" w:rsidRDefault="000A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</w:t>
            </w:r>
            <w:r w:rsidR="00B17DD6">
              <w:rPr>
                <w:sz w:val="24"/>
                <w:szCs w:val="24"/>
              </w:rPr>
              <w:t>45</w:t>
            </w:r>
          </w:p>
          <w:p w:rsidR="00B17DD6" w:rsidRDefault="00B17DD6">
            <w:pPr>
              <w:rPr>
                <w:sz w:val="24"/>
                <w:szCs w:val="24"/>
              </w:rPr>
            </w:pPr>
          </w:p>
          <w:p w:rsidR="00B17DD6" w:rsidRDefault="00B17DD6">
            <w:pPr>
              <w:rPr>
                <w:sz w:val="24"/>
                <w:szCs w:val="24"/>
              </w:rPr>
            </w:pPr>
          </w:p>
          <w:p w:rsidR="00B17DD6" w:rsidRDefault="00B17DD6">
            <w:pPr>
              <w:rPr>
                <w:sz w:val="24"/>
                <w:szCs w:val="24"/>
              </w:rPr>
            </w:pPr>
          </w:p>
          <w:p w:rsidR="00B17DD6" w:rsidRDefault="00B17DD6">
            <w:pPr>
              <w:rPr>
                <w:sz w:val="24"/>
                <w:szCs w:val="24"/>
              </w:rPr>
            </w:pPr>
          </w:p>
          <w:p w:rsidR="00B17DD6" w:rsidRDefault="00B17DD6">
            <w:pPr>
              <w:rPr>
                <w:sz w:val="24"/>
                <w:szCs w:val="24"/>
              </w:rPr>
            </w:pPr>
          </w:p>
          <w:p w:rsidR="00B17DD6" w:rsidRPr="006E00FD" w:rsidRDefault="00B17DD6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E00FD" w:rsidRPr="006E00FD" w:rsidRDefault="00B1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</w:t>
            </w:r>
            <w:r w:rsidR="000A1CBF">
              <w:rPr>
                <w:sz w:val="24"/>
                <w:szCs w:val="24"/>
              </w:rPr>
              <w:t>ggeklossane i universet s.172-184</w:t>
            </w:r>
          </w:p>
        </w:tc>
        <w:tc>
          <w:tcPr>
            <w:tcW w:w="3317" w:type="dxa"/>
          </w:tcPr>
          <w:p w:rsidR="006E00FD" w:rsidRDefault="000A1CBF" w:rsidP="000A1CBF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 verda er laga av</w:t>
            </w:r>
          </w:p>
          <w:p w:rsidR="00B17DD6" w:rsidRDefault="00B17DD6" w:rsidP="00B17DD6">
            <w:pPr>
              <w:pStyle w:val="Listeavsnitt"/>
              <w:rPr>
                <w:sz w:val="24"/>
                <w:szCs w:val="24"/>
              </w:rPr>
            </w:pPr>
          </w:p>
          <w:p w:rsidR="000A1CBF" w:rsidRDefault="000A1CBF" w:rsidP="000A1CBF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atom og molekyl</w:t>
            </w:r>
          </w:p>
          <w:p w:rsidR="00B17DD6" w:rsidRPr="00B17DD6" w:rsidRDefault="00B17DD6" w:rsidP="00B17DD6">
            <w:pPr>
              <w:pStyle w:val="Listeavsnitt"/>
              <w:rPr>
                <w:sz w:val="24"/>
                <w:szCs w:val="24"/>
              </w:rPr>
            </w:pPr>
          </w:p>
          <w:p w:rsidR="000A1CBF" w:rsidRDefault="000A1CBF" w:rsidP="000A1CBF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kjemiske reaksjonar</w:t>
            </w:r>
          </w:p>
          <w:p w:rsidR="00B17DD6" w:rsidRPr="00B17DD6" w:rsidRDefault="00B17DD6" w:rsidP="00B17DD6">
            <w:pPr>
              <w:pStyle w:val="Listeavsnitt"/>
              <w:rPr>
                <w:sz w:val="24"/>
                <w:szCs w:val="24"/>
              </w:rPr>
            </w:pPr>
          </w:p>
          <w:p w:rsidR="000A1CBF" w:rsidRPr="000A1CBF" w:rsidRDefault="000A1CBF" w:rsidP="000A1CBF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 </w:t>
            </w:r>
            <w:proofErr w:type="spellStart"/>
            <w:r>
              <w:rPr>
                <w:sz w:val="24"/>
                <w:szCs w:val="24"/>
              </w:rPr>
              <w:t>nanoteknologi</w:t>
            </w:r>
            <w:proofErr w:type="spellEnd"/>
          </w:p>
        </w:tc>
        <w:tc>
          <w:tcPr>
            <w:tcW w:w="3260" w:type="dxa"/>
          </w:tcPr>
          <w:p w:rsidR="006E00FD" w:rsidRDefault="00B17DD6" w:rsidP="00B17DD6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 eksempel på korleis </w:t>
            </w:r>
            <w:proofErr w:type="spellStart"/>
            <w:r>
              <w:rPr>
                <w:sz w:val="24"/>
                <w:szCs w:val="24"/>
              </w:rPr>
              <w:t>naturvitenskapeleg</w:t>
            </w:r>
            <w:proofErr w:type="spellEnd"/>
            <w:r>
              <w:rPr>
                <w:sz w:val="24"/>
                <w:szCs w:val="24"/>
              </w:rPr>
              <w:t xml:space="preserve"> kunnskap er utvikla og utviklar seg</w:t>
            </w:r>
          </w:p>
          <w:p w:rsidR="00B17DD6" w:rsidRDefault="00B17DD6" w:rsidP="00B17DD6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Utforske faseovergangar og kjemiske reaksjonar og beskrive kva som kjenneteiknar dei</w:t>
            </w:r>
          </w:p>
          <w:p w:rsidR="00B17DD6" w:rsidRPr="00B17DD6" w:rsidRDefault="00B17DD6" w:rsidP="00B17DD6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Bruke partikkelmodellen til å forklare </w:t>
            </w:r>
            <w:r>
              <w:rPr>
                <w:sz w:val="24"/>
                <w:szCs w:val="24"/>
              </w:rPr>
              <w:lastRenderedPageBreak/>
              <w:t>faseovergangar og eigenskapane til faste stoff, væsker og gassar</w:t>
            </w:r>
          </w:p>
        </w:tc>
      </w:tr>
      <w:tr w:rsidR="006E00FD" w:rsidRPr="006E00FD" w:rsidTr="00D275ED">
        <w:tc>
          <w:tcPr>
            <w:tcW w:w="1812" w:type="dxa"/>
          </w:tcPr>
          <w:p w:rsidR="006E00FD" w:rsidRPr="006E00FD" w:rsidRDefault="00B1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46-51</w:t>
            </w:r>
          </w:p>
        </w:tc>
        <w:tc>
          <w:tcPr>
            <w:tcW w:w="1812" w:type="dxa"/>
          </w:tcPr>
          <w:p w:rsidR="00B17DD6" w:rsidRDefault="00B1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Jorda og verdsrommet </w:t>
            </w:r>
          </w:p>
          <w:p w:rsidR="006E00FD" w:rsidRPr="006E00FD" w:rsidRDefault="00B1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62-87</w:t>
            </w:r>
          </w:p>
        </w:tc>
        <w:tc>
          <w:tcPr>
            <w:tcW w:w="3317" w:type="dxa"/>
          </w:tcPr>
          <w:p w:rsidR="006E00FD" w:rsidRDefault="00B17DD6" w:rsidP="00B17DD6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verdsrommet</w:t>
            </w:r>
          </w:p>
          <w:p w:rsidR="00B17DD6" w:rsidRDefault="00B17DD6" w:rsidP="00B17DD6">
            <w:pPr>
              <w:pStyle w:val="Listeavsnitt"/>
              <w:rPr>
                <w:sz w:val="24"/>
                <w:szCs w:val="24"/>
              </w:rPr>
            </w:pPr>
          </w:p>
          <w:p w:rsidR="00B17DD6" w:rsidRDefault="00B17DD6" w:rsidP="00B17DD6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Korleis jorda vart til</w:t>
            </w:r>
          </w:p>
          <w:p w:rsidR="00B17DD6" w:rsidRPr="00B17DD6" w:rsidRDefault="00B17DD6" w:rsidP="00B17DD6">
            <w:pPr>
              <w:pStyle w:val="Listeavsnitt"/>
              <w:rPr>
                <w:sz w:val="24"/>
                <w:szCs w:val="24"/>
              </w:rPr>
            </w:pPr>
          </w:p>
          <w:p w:rsidR="00B17DD6" w:rsidRPr="00B17DD6" w:rsidRDefault="00B17DD6" w:rsidP="00B17DD6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solsystemet</w:t>
            </w:r>
          </w:p>
        </w:tc>
        <w:tc>
          <w:tcPr>
            <w:tcW w:w="3260" w:type="dxa"/>
          </w:tcPr>
          <w:p w:rsidR="00B17DD6" w:rsidRDefault="00B17DD6" w:rsidP="00B17DD6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 eksempel på korleis </w:t>
            </w:r>
            <w:proofErr w:type="spellStart"/>
            <w:r>
              <w:rPr>
                <w:sz w:val="24"/>
                <w:szCs w:val="24"/>
              </w:rPr>
              <w:t>naturvitenskapeleg</w:t>
            </w:r>
            <w:proofErr w:type="spellEnd"/>
            <w:r>
              <w:rPr>
                <w:sz w:val="24"/>
                <w:szCs w:val="24"/>
              </w:rPr>
              <w:t xml:space="preserve"> kunnskap er utvikla og utviklar seg</w:t>
            </w:r>
          </w:p>
          <w:p w:rsidR="006E00FD" w:rsidRPr="00B17DD6" w:rsidRDefault="00B17DD6" w:rsidP="00B17DD6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Gjer greie for føresetnadane for liv på jorda og samanlikne med andre himmellekamar i universet</w:t>
            </w:r>
          </w:p>
        </w:tc>
      </w:tr>
    </w:tbl>
    <w:p w:rsidR="00725883" w:rsidRDefault="00725883">
      <w:pPr>
        <w:rPr>
          <w:sz w:val="32"/>
          <w:szCs w:val="32"/>
        </w:rPr>
      </w:pPr>
    </w:p>
    <w:p w:rsidR="00930B2B" w:rsidRPr="00953493" w:rsidRDefault="00930B2B">
      <w:pPr>
        <w:rPr>
          <w:sz w:val="28"/>
          <w:szCs w:val="28"/>
        </w:rPr>
      </w:pPr>
      <w:r w:rsidRPr="00953493">
        <w:rPr>
          <w:sz w:val="28"/>
          <w:szCs w:val="28"/>
        </w:rPr>
        <w:t>Arbeidsmåtar: Tavleundervisning, samtale, arbeid i grupper, gjere forsøk</w:t>
      </w:r>
      <w:r w:rsidR="00546869" w:rsidRPr="00953493">
        <w:rPr>
          <w:sz w:val="28"/>
          <w:szCs w:val="28"/>
        </w:rPr>
        <w:t xml:space="preserve"> (gjennomføre og skrive rapportar) </w:t>
      </w:r>
      <w:r w:rsidRPr="00953493">
        <w:rPr>
          <w:sz w:val="28"/>
          <w:szCs w:val="28"/>
        </w:rPr>
        <w:t xml:space="preserve"> og turar i nærmiljøet</w:t>
      </w:r>
      <w:r w:rsidR="00546869" w:rsidRPr="00953493">
        <w:rPr>
          <w:sz w:val="28"/>
          <w:szCs w:val="28"/>
        </w:rPr>
        <w:t>.</w:t>
      </w:r>
    </w:p>
    <w:p w:rsidR="00696FA1" w:rsidRDefault="00696FA1">
      <w:pPr>
        <w:rPr>
          <w:b/>
          <w:sz w:val="28"/>
          <w:szCs w:val="28"/>
        </w:rPr>
      </w:pPr>
    </w:p>
    <w:p w:rsidR="00546869" w:rsidRPr="00C8038C" w:rsidRDefault="00546869">
      <w:pPr>
        <w:rPr>
          <w:b/>
          <w:sz w:val="28"/>
          <w:szCs w:val="28"/>
        </w:rPr>
      </w:pPr>
      <w:r w:rsidRPr="00C8038C">
        <w:rPr>
          <w:b/>
          <w:sz w:val="28"/>
          <w:szCs w:val="28"/>
        </w:rPr>
        <w:t>Tverrfaglege tema i naturfag:</w:t>
      </w:r>
    </w:p>
    <w:p w:rsidR="00C8038C" w:rsidRPr="00C8038C" w:rsidRDefault="00C8038C" w:rsidP="00C8038C">
      <w:pPr>
        <w:shd w:val="clear" w:color="auto" w:fill="FFFFFF"/>
        <w:spacing w:before="270" w:after="150" w:line="240" w:lineRule="auto"/>
        <w:outlineLvl w:val="1"/>
        <w:rPr>
          <w:rFonts w:ascii="Arial" w:eastAsia="Times New Roman" w:hAnsi="Arial" w:cs="Arial"/>
          <w:b/>
          <w:bCs/>
          <w:color w:val="303030"/>
          <w:sz w:val="24"/>
          <w:szCs w:val="24"/>
          <w:lang w:eastAsia="nn-NO"/>
        </w:rPr>
      </w:pPr>
      <w:r w:rsidRPr="00C8038C">
        <w:rPr>
          <w:rFonts w:ascii="Arial" w:eastAsia="Times New Roman" w:hAnsi="Arial" w:cs="Arial"/>
          <w:b/>
          <w:bCs/>
          <w:color w:val="303030"/>
          <w:sz w:val="24"/>
          <w:szCs w:val="24"/>
          <w:lang w:eastAsia="nn-NO"/>
        </w:rPr>
        <w:t>Bærekraftig utvikling</w:t>
      </w:r>
    </w:p>
    <w:p w:rsidR="00C8038C" w:rsidRPr="00C8038C" w:rsidRDefault="00C8038C" w:rsidP="00C803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</w:pPr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 xml:space="preserve">I naturfag </w:t>
      </w:r>
      <w:proofErr w:type="spellStart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>handler</w:t>
      </w:r>
      <w:proofErr w:type="spellEnd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 xml:space="preserve"> det tverrfaglige temaet bærekraftig utvikling om at elevene skal få kompetanse til å gjøre miljøbevisste </w:t>
      </w:r>
      <w:proofErr w:type="spellStart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>valg</w:t>
      </w:r>
      <w:proofErr w:type="spellEnd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 xml:space="preserve"> og </w:t>
      </w:r>
      <w:proofErr w:type="spellStart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>handlinger</w:t>
      </w:r>
      <w:proofErr w:type="spellEnd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 xml:space="preserve">, og </w:t>
      </w:r>
      <w:proofErr w:type="spellStart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>se</w:t>
      </w:r>
      <w:proofErr w:type="spellEnd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 xml:space="preserve"> disse i </w:t>
      </w:r>
      <w:proofErr w:type="spellStart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>sammenheng</w:t>
      </w:r>
      <w:proofErr w:type="spellEnd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 xml:space="preserve"> med lokale og globale miljø- og </w:t>
      </w:r>
      <w:proofErr w:type="spellStart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>klimautfordringer</w:t>
      </w:r>
      <w:proofErr w:type="spellEnd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 xml:space="preserve">. Kunnskap om </w:t>
      </w:r>
      <w:proofErr w:type="spellStart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>sammenhenger</w:t>
      </w:r>
      <w:proofErr w:type="spellEnd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 xml:space="preserve"> i naturen er nødvendig for å forstå </w:t>
      </w:r>
      <w:proofErr w:type="spellStart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>hvordan</w:t>
      </w:r>
      <w:proofErr w:type="spellEnd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 xml:space="preserve"> vi </w:t>
      </w:r>
      <w:proofErr w:type="spellStart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>mennesker</w:t>
      </w:r>
      <w:proofErr w:type="spellEnd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 xml:space="preserve"> er med på å </w:t>
      </w:r>
      <w:proofErr w:type="spellStart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>påvirke</w:t>
      </w:r>
      <w:proofErr w:type="spellEnd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 xml:space="preserve"> den. Naturfaglig kompetanse kan bidra til at vi finner </w:t>
      </w:r>
      <w:proofErr w:type="spellStart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>løsninger</w:t>
      </w:r>
      <w:proofErr w:type="spellEnd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 xml:space="preserve"> for å </w:t>
      </w:r>
      <w:proofErr w:type="spellStart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>begrense</w:t>
      </w:r>
      <w:proofErr w:type="spellEnd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 xml:space="preserve"> </w:t>
      </w:r>
      <w:proofErr w:type="spellStart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>klimautfordringene</w:t>
      </w:r>
      <w:proofErr w:type="spellEnd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 xml:space="preserve">, bevare biologisk </w:t>
      </w:r>
      <w:proofErr w:type="spellStart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>mangfold</w:t>
      </w:r>
      <w:proofErr w:type="spellEnd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 xml:space="preserve"> og forvalte jordas </w:t>
      </w:r>
      <w:proofErr w:type="spellStart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>naturressurser</w:t>
      </w:r>
      <w:proofErr w:type="spellEnd"/>
      <w:r w:rsidRPr="00C8038C">
        <w:rPr>
          <w:rFonts w:ascii="Roboto" w:eastAsia="Times New Roman" w:hAnsi="Roboto" w:cs="Times New Roman"/>
          <w:color w:val="303030"/>
          <w:sz w:val="24"/>
          <w:szCs w:val="24"/>
          <w:lang w:eastAsia="nn-NO"/>
        </w:rPr>
        <w:t xml:space="preserve"> på en bærekraftig måte. </w:t>
      </w:r>
    </w:p>
    <w:p w:rsidR="00C8038C" w:rsidRPr="004F4126" w:rsidRDefault="00C8038C" w:rsidP="00C8038C">
      <w:pPr>
        <w:pStyle w:val="Overskrift2"/>
        <w:shd w:val="clear" w:color="auto" w:fill="FFFFFF"/>
        <w:spacing w:before="270" w:beforeAutospacing="0" w:after="150" w:afterAutospacing="0"/>
        <w:rPr>
          <w:rFonts w:ascii="Arial" w:hAnsi="Arial" w:cs="Arial"/>
          <w:color w:val="303030"/>
          <w:sz w:val="24"/>
          <w:szCs w:val="24"/>
        </w:rPr>
      </w:pPr>
      <w:r w:rsidRPr="004F4126">
        <w:rPr>
          <w:rFonts w:ascii="Arial" w:hAnsi="Arial" w:cs="Arial"/>
          <w:color w:val="303030"/>
          <w:sz w:val="24"/>
          <w:szCs w:val="24"/>
        </w:rPr>
        <w:t xml:space="preserve">Demokrati og </w:t>
      </w:r>
      <w:proofErr w:type="spellStart"/>
      <w:r w:rsidRPr="004F4126">
        <w:rPr>
          <w:rFonts w:ascii="Arial" w:hAnsi="Arial" w:cs="Arial"/>
          <w:color w:val="303030"/>
          <w:sz w:val="24"/>
          <w:szCs w:val="24"/>
        </w:rPr>
        <w:t>medborgerskap</w:t>
      </w:r>
      <w:proofErr w:type="spellEnd"/>
    </w:p>
    <w:p w:rsidR="00C8038C" w:rsidRPr="004F4126" w:rsidRDefault="00C8038C" w:rsidP="00C8038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03030"/>
        </w:rPr>
      </w:pPr>
      <w:r w:rsidRPr="004F4126">
        <w:rPr>
          <w:rFonts w:ascii="Roboto" w:hAnsi="Roboto"/>
          <w:color w:val="303030"/>
        </w:rPr>
        <w:t xml:space="preserve">I naturfag </w:t>
      </w:r>
      <w:proofErr w:type="spellStart"/>
      <w:r w:rsidRPr="004F4126">
        <w:rPr>
          <w:rFonts w:ascii="Roboto" w:hAnsi="Roboto"/>
          <w:color w:val="303030"/>
        </w:rPr>
        <w:t>handler</w:t>
      </w:r>
      <w:proofErr w:type="spellEnd"/>
      <w:r w:rsidRPr="004F4126">
        <w:rPr>
          <w:rFonts w:ascii="Roboto" w:hAnsi="Roboto"/>
          <w:color w:val="303030"/>
        </w:rPr>
        <w:t xml:space="preserve"> det tverrfaglige temaet demokrati og </w:t>
      </w:r>
      <w:proofErr w:type="spellStart"/>
      <w:r w:rsidRPr="004F4126">
        <w:rPr>
          <w:rFonts w:ascii="Roboto" w:hAnsi="Roboto"/>
          <w:color w:val="303030"/>
        </w:rPr>
        <w:t>medborgerskap</w:t>
      </w:r>
      <w:proofErr w:type="spellEnd"/>
      <w:r w:rsidRPr="004F4126">
        <w:rPr>
          <w:rFonts w:ascii="Roboto" w:hAnsi="Roboto"/>
          <w:color w:val="303030"/>
        </w:rPr>
        <w:t xml:space="preserve"> om at elevene skal få grunnlag for å </w:t>
      </w:r>
      <w:proofErr w:type="spellStart"/>
      <w:r w:rsidRPr="004F4126">
        <w:rPr>
          <w:rFonts w:ascii="Roboto" w:hAnsi="Roboto"/>
          <w:color w:val="303030"/>
        </w:rPr>
        <w:t>skille</w:t>
      </w:r>
      <w:proofErr w:type="spellEnd"/>
      <w:r w:rsidRPr="004F4126">
        <w:rPr>
          <w:rFonts w:ascii="Roboto" w:hAnsi="Roboto"/>
          <w:color w:val="303030"/>
        </w:rPr>
        <w:t xml:space="preserve"> mellom </w:t>
      </w:r>
      <w:proofErr w:type="spellStart"/>
      <w:r w:rsidRPr="004F4126">
        <w:rPr>
          <w:rFonts w:ascii="Roboto" w:hAnsi="Roboto"/>
          <w:color w:val="303030"/>
        </w:rPr>
        <w:t>vitenskapelig</w:t>
      </w:r>
      <w:proofErr w:type="spellEnd"/>
      <w:r w:rsidRPr="004F4126">
        <w:rPr>
          <w:rFonts w:ascii="Roboto" w:hAnsi="Roboto"/>
          <w:color w:val="303030"/>
        </w:rPr>
        <w:t xml:space="preserve"> basert kunnskap og kunnskap som </w:t>
      </w:r>
      <w:proofErr w:type="spellStart"/>
      <w:r w:rsidRPr="004F4126">
        <w:rPr>
          <w:rFonts w:ascii="Roboto" w:hAnsi="Roboto"/>
          <w:color w:val="303030"/>
        </w:rPr>
        <w:t>ikke</w:t>
      </w:r>
      <w:proofErr w:type="spellEnd"/>
      <w:r w:rsidRPr="004F4126">
        <w:rPr>
          <w:rFonts w:ascii="Roboto" w:hAnsi="Roboto"/>
          <w:color w:val="303030"/>
        </w:rPr>
        <w:t xml:space="preserve"> er basert på </w:t>
      </w:r>
      <w:proofErr w:type="spellStart"/>
      <w:r w:rsidRPr="004F4126">
        <w:rPr>
          <w:rFonts w:ascii="Roboto" w:hAnsi="Roboto"/>
          <w:color w:val="303030"/>
        </w:rPr>
        <w:t>vitenskap</w:t>
      </w:r>
      <w:proofErr w:type="spellEnd"/>
      <w:r w:rsidRPr="004F4126">
        <w:rPr>
          <w:rFonts w:ascii="Roboto" w:hAnsi="Roboto"/>
          <w:color w:val="303030"/>
        </w:rPr>
        <w:t xml:space="preserve">. Naturfag skal samtidig bidra til </w:t>
      </w:r>
      <w:proofErr w:type="spellStart"/>
      <w:r w:rsidRPr="004F4126">
        <w:rPr>
          <w:rFonts w:ascii="Roboto" w:hAnsi="Roboto"/>
          <w:color w:val="303030"/>
        </w:rPr>
        <w:t>åpenhet</w:t>
      </w:r>
      <w:proofErr w:type="spellEnd"/>
      <w:r w:rsidRPr="004F4126">
        <w:rPr>
          <w:rFonts w:ascii="Roboto" w:hAnsi="Roboto"/>
          <w:color w:val="303030"/>
        </w:rPr>
        <w:t xml:space="preserve"> for den erfaringsbaserte og tradisjonelle kunnskapen som </w:t>
      </w:r>
      <w:proofErr w:type="spellStart"/>
      <w:r w:rsidRPr="004F4126">
        <w:rPr>
          <w:rFonts w:ascii="Roboto" w:hAnsi="Roboto"/>
          <w:color w:val="303030"/>
        </w:rPr>
        <w:t>samer</w:t>
      </w:r>
      <w:proofErr w:type="spellEnd"/>
      <w:r w:rsidRPr="004F4126">
        <w:rPr>
          <w:rFonts w:ascii="Roboto" w:hAnsi="Roboto"/>
          <w:color w:val="303030"/>
        </w:rPr>
        <w:t xml:space="preserve"> har om naturen. Kompetanse i naturfag gir grunnlag for å forstå og være kritisk til argumentasjonen i samfunnsdebatten, og er viktig for at elevene skal kunne være aktive </w:t>
      </w:r>
      <w:proofErr w:type="spellStart"/>
      <w:r w:rsidRPr="004F4126">
        <w:rPr>
          <w:rFonts w:ascii="Roboto" w:hAnsi="Roboto"/>
          <w:color w:val="303030"/>
        </w:rPr>
        <w:t>medborgere</w:t>
      </w:r>
      <w:proofErr w:type="spellEnd"/>
      <w:r w:rsidRPr="004F4126">
        <w:rPr>
          <w:rFonts w:ascii="Roboto" w:hAnsi="Roboto"/>
          <w:color w:val="303030"/>
        </w:rPr>
        <w:t xml:space="preserve"> og bidra til en teknologisk og bærekraftig utvikling.</w:t>
      </w:r>
    </w:p>
    <w:p w:rsidR="00C8038C" w:rsidRPr="004F4126" w:rsidRDefault="00C8038C" w:rsidP="00C8038C">
      <w:pPr>
        <w:pStyle w:val="Overskrift2"/>
        <w:shd w:val="clear" w:color="auto" w:fill="FFFFFF"/>
        <w:spacing w:before="270" w:beforeAutospacing="0" w:after="150" w:afterAutospacing="0"/>
        <w:rPr>
          <w:rFonts w:ascii="Arial" w:hAnsi="Arial" w:cs="Arial"/>
          <w:color w:val="303030"/>
          <w:sz w:val="24"/>
          <w:szCs w:val="24"/>
        </w:rPr>
      </w:pPr>
      <w:r w:rsidRPr="004F4126">
        <w:rPr>
          <w:rFonts w:ascii="Arial" w:hAnsi="Arial" w:cs="Arial"/>
          <w:color w:val="303030"/>
          <w:sz w:val="24"/>
          <w:szCs w:val="24"/>
        </w:rPr>
        <w:t>Folkehelse og livsmestring</w:t>
      </w:r>
    </w:p>
    <w:p w:rsidR="00C8038C" w:rsidRPr="004F4126" w:rsidRDefault="00C8038C" w:rsidP="00C8038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03030"/>
        </w:rPr>
      </w:pPr>
      <w:r w:rsidRPr="004F4126">
        <w:rPr>
          <w:rFonts w:ascii="Roboto" w:hAnsi="Roboto"/>
          <w:color w:val="303030"/>
        </w:rPr>
        <w:t xml:space="preserve">I naturfag </w:t>
      </w:r>
      <w:proofErr w:type="spellStart"/>
      <w:r w:rsidRPr="004F4126">
        <w:rPr>
          <w:rFonts w:ascii="Roboto" w:hAnsi="Roboto"/>
          <w:color w:val="303030"/>
        </w:rPr>
        <w:t>handler</w:t>
      </w:r>
      <w:proofErr w:type="spellEnd"/>
      <w:r w:rsidRPr="004F4126">
        <w:rPr>
          <w:rFonts w:ascii="Roboto" w:hAnsi="Roboto"/>
          <w:color w:val="303030"/>
        </w:rPr>
        <w:t xml:space="preserve"> det tverrfaglige temaet folkehelse og livsmestring om å gi elevene kompetanse til å forstå sin egen kropp og ivareta sin egen fysiske og psykiske helse. Elevene skal kunne </w:t>
      </w:r>
      <w:proofErr w:type="spellStart"/>
      <w:r w:rsidRPr="004F4126">
        <w:rPr>
          <w:rFonts w:ascii="Roboto" w:hAnsi="Roboto"/>
          <w:color w:val="303030"/>
        </w:rPr>
        <w:t>forholde</w:t>
      </w:r>
      <w:proofErr w:type="spellEnd"/>
      <w:r w:rsidRPr="004F4126">
        <w:rPr>
          <w:rFonts w:ascii="Roboto" w:hAnsi="Roboto"/>
          <w:color w:val="303030"/>
        </w:rPr>
        <w:t xml:space="preserve"> seg kritisk til og bruke helserelatert informasjon til å ta gode og ansvarlige </w:t>
      </w:r>
      <w:proofErr w:type="spellStart"/>
      <w:r w:rsidRPr="004F4126">
        <w:rPr>
          <w:rFonts w:ascii="Roboto" w:hAnsi="Roboto"/>
          <w:color w:val="303030"/>
        </w:rPr>
        <w:t>valg</w:t>
      </w:r>
      <w:proofErr w:type="spellEnd"/>
      <w:r w:rsidRPr="004F4126">
        <w:rPr>
          <w:rFonts w:ascii="Roboto" w:hAnsi="Roboto"/>
          <w:color w:val="303030"/>
        </w:rPr>
        <w:t xml:space="preserve"> </w:t>
      </w:r>
      <w:proofErr w:type="spellStart"/>
      <w:r w:rsidRPr="004F4126">
        <w:rPr>
          <w:rFonts w:ascii="Roboto" w:hAnsi="Roboto"/>
          <w:color w:val="303030"/>
        </w:rPr>
        <w:t>knyttet</w:t>
      </w:r>
      <w:proofErr w:type="spellEnd"/>
      <w:r w:rsidRPr="004F4126">
        <w:rPr>
          <w:rFonts w:ascii="Roboto" w:hAnsi="Roboto"/>
          <w:color w:val="303030"/>
        </w:rPr>
        <w:t xml:space="preserve"> til helse, sikkerhet og miljø i både </w:t>
      </w:r>
      <w:proofErr w:type="spellStart"/>
      <w:r w:rsidRPr="004F4126">
        <w:rPr>
          <w:rFonts w:ascii="Roboto" w:hAnsi="Roboto"/>
          <w:color w:val="303030"/>
        </w:rPr>
        <w:t>hverdags</w:t>
      </w:r>
      <w:proofErr w:type="spellEnd"/>
      <w:r w:rsidRPr="004F4126">
        <w:rPr>
          <w:rFonts w:ascii="Roboto" w:hAnsi="Roboto"/>
          <w:color w:val="303030"/>
        </w:rPr>
        <w:t>- og arbeidsliv.</w:t>
      </w:r>
    </w:p>
    <w:p w:rsidR="004F4126" w:rsidRDefault="004F4126">
      <w:pPr>
        <w:rPr>
          <w:rFonts w:ascii="Arial" w:hAnsi="Arial" w:cs="Arial"/>
          <w:b/>
          <w:color w:val="303030"/>
          <w:sz w:val="24"/>
          <w:szCs w:val="24"/>
          <w:shd w:val="clear" w:color="auto" w:fill="FFFFFF"/>
        </w:rPr>
      </w:pPr>
    </w:p>
    <w:p w:rsidR="004F4126" w:rsidRDefault="004F4126">
      <w:pPr>
        <w:rPr>
          <w:rFonts w:ascii="Arial" w:hAnsi="Arial" w:cs="Arial"/>
          <w:b/>
          <w:color w:val="303030"/>
          <w:sz w:val="24"/>
          <w:szCs w:val="24"/>
          <w:shd w:val="clear" w:color="auto" w:fill="FFFFFF"/>
        </w:rPr>
      </w:pPr>
    </w:p>
    <w:p w:rsidR="00C8038C" w:rsidRPr="004F4126" w:rsidRDefault="004F4126">
      <w:pPr>
        <w:rPr>
          <w:rFonts w:ascii="Arial" w:hAnsi="Arial" w:cs="Arial"/>
          <w:b/>
          <w:color w:val="303030"/>
          <w:sz w:val="24"/>
          <w:szCs w:val="24"/>
          <w:shd w:val="clear" w:color="auto" w:fill="FFFFFF"/>
        </w:rPr>
      </w:pPr>
      <w:r w:rsidRPr="004F4126">
        <w:rPr>
          <w:rFonts w:ascii="Arial" w:hAnsi="Arial" w:cs="Arial"/>
          <w:b/>
          <w:color w:val="303030"/>
          <w:sz w:val="24"/>
          <w:szCs w:val="24"/>
          <w:shd w:val="clear" w:color="auto" w:fill="FFFFFF"/>
        </w:rPr>
        <w:lastRenderedPageBreak/>
        <w:t>Grunnleggande ferdigheter i naturfag:</w:t>
      </w:r>
    </w:p>
    <w:p w:rsidR="004F4126" w:rsidRPr="004F4126" w:rsidRDefault="004F4126" w:rsidP="004F4126">
      <w:pPr>
        <w:pStyle w:val="Overskrift2"/>
        <w:shd w:val="clear" w:color="auto" w:fill="FFFFFF"/>
        <w:spacing w:before="270" w:beforeAutospacing="0" w:after="150" w:afterAutospacing="0"/>
        <w:rPr>
          <w:rFonts w:ascii="Arial" w:hAnsi="Arial" w:cs="Arial"/>
          <w:color w:val="303030"/>
          <w:sz w:val="24"/>
          <w:szCs w:val="24"/>
        </w:rPr>
      </w:pPr>
      <w:proofErr w:type="spellStart"/>
      <w:r w:rsidRPr="004F4126">
        <w:rPr>
          <w:rFonts w:ascii="Arial" w:hAnsi="Arial" w:cs="Arial"/>
          <w:color w:val="303030"/>
          <w:sz w:val="24"/>
          <w:szCs w:val="24"/>
        </w:rPr>
        <w:t>Muntlige</w:t>
      </w:r>
      <w:proofErr w:type="spellEnd"/>
      <w:r w:rsidRPr="004F4126">
        <w:rPr>
          <w:rFonts w:ascii="Arial" w:hAnsi="Arial" w:cs="Arial"/>
          <w:color w:val="303030"/>
          <w:sz w:val="24"/>
          <w:szCs w:val="24"/>
        </w:rPr>
        <w:t xml:space="preserve"> ferdigheter</w:t>
      </w:r>
    </w:p>
    <w:p w:rsidR="004F4126" w:rsidRPr="004F4126" w:rsidRDefault="004F4126" w:rsidP="004F4126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03030"/>
        </w:rPr>
      </w:pPr>
      <w:proofErr w:type="spellStart"/>
      <w:r w:rsidRPr="004F4126">
        <w:rPr>
          <w:rFonts w:ascii="Roboto" w:hAnsi="Roboto"/>
          <w:color w:val="303030"/>
        </w:rPr>
        <w:t>Muntlige</w:t>
      </w:r>
      <w:proofErr w:type="spellEnd"/>
      <w:r w:rsidRPr="004F4126">
        <w:rPr>
          <w:rFonts w:ascii="Roboto" w:hAnsi="Roboto"/>
          <w:color w:val="303030"/>
        </w:rPr>
        <w:t xml:space="preserve"> ferdigheter i naturfag er å kunne delta i fagsamtaler og dele og utvikle kunnskap med naturfaglig </w:t>
      </w:r>
      <w:proofErr w:type="spellStart"/>
      <w:r w:rsidRPr="004F4126">
        <w:rPr>
          <w:rFonts w:ascii="Roboto" w:hAnsi="Roboto"/>
          <w:color w:val="303030"/>
        </w:rPr>
        <w:t>innhold</w:t>
      </w:r>
      <w:proofErr w:type="spellEnd"/>
      <w:r w:rsidRPr="004F4126">
        <w:rPr>
          <w:rFonts w:ascii="Roboto" w:hAnsi="Roboto"/>
          <w:color w:val="303030"/>
        </w:rPr>
        <w:t xml:space="preserve"> basert på </w:t>
      </w:r>
      <w:proofErr w:type="spellStart"/>
      <w:r w:rsidRPr="004F4126">
        <w:rPr>
          <w:rFonts w:ascii="Roboto" w:hAnsi="Roboto"/>
          <w:color w:val="303030"/>
        </w:rPr>
        <w:t>observasjoner</w:t>
      </w:r>
      <w:proofErr w:type="spellEnd"/>
      <w:r w:rsidRPr="004F4126">
        <w:rPr>
          <w:rFonts w:ascii="Roboto" w:hAnsi="Roboto"/>
          <w:color w:val="303030"/>
        </w:rPr>
        <w:t xml:space="preserve">, </w:t>
      </w:r>
      <w:proofErr w:type="spellStart"/>
      <w:r w:rsidRPr="004F4126">
        <w:rPr>
          <w:rFonts w:ascii="Roboto" w:hAnsi="Roboto"/>
          <w:color w:val="303030"/>
        </w:rPr>
        <w:t>erfaringer</w:t>
      </w:r>
      <w:proofErr w:type="spellEnd"/>
      <w:r w:rsidRPr="004F4126">
        <w:rPr>
          <w:rFonts w:ascii="Roboto" w:hAnsi="Roboto"/>
          <w:color w:val="303030"/>
        </w:rPr>
        <w:t xml:space="preserve"> og faglig informasjon. </w:t>
      </w:r>
      <w:proofErr w:type="spellStart"/>
      <w:r w:rsidRPr="004F4126">
        <w:rPr>
          <w:rFonts w:ascii="Roboto" w:hAnsi="Roboto"/>
          <w:color w:val="303030"/>
        </w:rPr>
        <w:t>Muntlige</w:t>
      </w:r>
      <w:proofErr w:type="spellEnd"/>
      <w:r w:rsidRPr="004F4126">
        <w:rPr>
          <w:rFonts w:ascii="Roboto" w:hAnsi="Roboto"/>
          <w:color w:val="303030"/>
        </w:rPr>
        <w:t xml:space="preserve"> ferdigheter i naturfag </w:t>
      </w:r>
      <w:proofErr w:type="spellStart"/>
      <w:r w:rsidRPr="004F4126">
        <w:rPr>
          <w:rFonts w:ascii="Roboto" w:hAnsi="Roboto"/>
          <w:color w:val="303030"/>
        </w:rPr>
        <w:t>innebærer</w:t>
      </w:r>
      <w:proofErr w:type="spellEnd"/>
      <w:r w:rsidRPr="004F4126">
        <w:rPr>
          <w:rFonts w:ascii="Roboto" w:hAnsi="Roboto"/>
          <w:color w:val="303030"/>
        </w:rPr>
        <w:t xml:space="preserve"> også å bruke naturfaglige </w:t>
      </w:r>
      <w:proofErr w:type="spellStart"/>
      <w:r w:rsidRPr="004F4126">
        <w:rPr>
          <w:rFonts w:ascii="Roboto" w:hAnsi="Roboto"/>
          <w:color w:val="303030"/>
        </w:rPr>
        <w:t>begreper</w:t>
      </w:r>
      <w:proofErr w:type="spellEnd"/>
      <w:r w:rsidRPr="004F4126">
        <w:rPr>
          <w:rFonts w:ascii="Roboto" w:hAnsi="Roboto"/>
          <w:color w:val="303030"/>
        </w:rPr>
        <w:t xml:space="preserve"> for å beskrive, vise </w:t>
      </w:r>
      <w:proofErr w:type="spellStart"/>
      <w:r w:rsidRPr="004F4126">
        <w:rPr>
          <w:rFonts w:ascii="Roboto" w:hAnsi="Roboto"/>
          <w:color w:val="303030"/>
        </w:rPr>
        <w:t>forståelse</w:t>
      </w:r>
      <w:proofErr w:type="spellEnd"/>
      <w:r w:rsidRPr="004F4126">
        <w:rPr>
          <w:rFonts w:ascii="Roboto" w:hAnsi="Roboto"/>
          <w:color w:val="303030"/>
        </w:rPr>
        <w:t xml:space="preserve">, formidle kunnskap, utvikle spørsmål, argumentere, forklare, reflektere og </w:t>
      </w:r>
      <w:proofErr w:type="spellStart"/>
      <w:r w:rsidRPr="004F4126">
        <w:rPr>
          <w:rFonts w:ascii="Roboto" w:hAnsi="Roboto"/>
          <w:color w:val="303030"/>
        </w:rPr>
        <w:t>begrunne</w:t>
      </w:r>
      <w:proofErr w:type="spellEnd"/>
      <w:r w:rsidRPr="004F4126">
        <w:rPr>
          <w:rFonts w:ascii="Roboto" w:hAnsi="Roboto"/>
          <w:color w:val="303030"/>
        </w:rPr>
        <w:t xml:space="preserve"> egne </w:t>
      </w:r>
      <w:proofErr w:type="spellStart"/>
      <w:r w:rsidRPr="004F4126">
        <w:rPr>
          <w:rFonts w:ascii="Roboto" w:hAnsi="Roboto"/>
          <w:color w:val="303030"/>
        </w:rPr>
        <w:t>holdninger</w:t>
      </w:r>
      <w:proofErr w:type="spellEnd"/>
      <w:r w:rsidRPr="004F4126">
        <w:rPr>
          <w:rFonts w:ascii="Roboto" w:hAnsi="Roboto"/>
          <w:color w:val="303030"/>
        </w:rPr>
        <w:t xml:space="preserve"> og </w:t>
      </w:r>
      <w:proofErr w:type="spellStart"/>
      <w:r w:rsidRPr="004F4126">
        <w:rPr>
          <w:rFonts w:ascii="Roboto" w:hAnsi="Roboto"/>
          <w:color w:val="303030"/>
        </w:rPr>
        <w:t>valg</w:t>
      </w:r>
      <w:proofErr w:type="spellEnd"/>
      <w:r w:rsidRPr="004F4126">
        <w:rPr>
          <w:rFonts w:ascii="Roboto" w:hAnsi="Roboto"/>
          <w:color w:val="303030"/>
        </w:rPr>
        <w:t xml:space="preserve">. </w:t>
      </w:r>
      <w:proofErr w:type="spellStart"/>
      <w:r w:rsidRPr="004F4126">
        <w:rPr>
          <w:rFonts w:ascii="Roboto" w:hAnsi="Roboto"/>
          <w:color w:val="303030"/>
        </w:rPr>
        <w:t>Utviklingen</w:t>
      </w:r>
      <w:proofErr w:type="spellEnd"/>
      <w:r w:rsidRPr="004F4126">
        <w:rPr>
          <w:rFonts w:ascii="Roboto" w:hAnsi="Roboto"/>
          <w:color w:val="303030"/>
        </w:rPr>
        <w:t xml:space="preserve"> av </w:t>
      </w:r>
      <w:proofErr w:type="spellStart"/>
      <w:r w:rsidRPr="004F4126">
        <w:rPr>
          <w:rFonts w:ascii="Roboto" w:hAnsi="Roboto"/>
          <w:color w:val="303030"/>
        </w:rPr>
        <w:t>muntlige</w:t>
      </w:r>
      <w:proofErr w:type="spellEnd"/>
      <w:r w:rsidRPr="004F4126">
        <w:rPr>
          <w:rFonts w:ascii="Roboto" w:hAnsi="Roboto"/>
          <w:color w:val="303030"/>
        </w:rPr>
        <w:t xml:space="preserve"> ferdigheter i naturfag går </w:t>
      </w:r>
      <w:proofErr w:type="spellStart"/>
      <w:r w:rsidRPr="004F4126">
        <w:rPr>
          <w:rFonts w:ascii="Roboto" w:hAnsi="Roboto"/>
          <w:color w:val="303030"/>
        </w:rPr>
        <w:t>fra</w:t>
      </w:r>
      <w:proofErr w:type="spellEnd"/>
      <w:r w:rsidRPr="004F4126">
        <w:rPr>
          <w:rFonts w:ascii="Roboto" w:hAnsi="Roboto"/>
          <w:color w:val="303030"/>
        </w:rPr>
        <w:t xml:space="preserve"> å kunne lytte og samtale om </w:t>
      </w:r>
      <w:proofErr w:type="spellStart"/>
      <w:r w:rsidRPr="004F4126">
        <w:rPr>
          <w:rFonts w:ascii="Roboto" w:hAnsi="Roboto"/>
          <w:color w:val="303030"/>
        </w:rPr>
        <w:t>opplevelser</w:t>
      </w:r>
      <w:proofErr w:type="spellEnd"/>
      <w:r w:rsidRPr="004F4126">
        <w:rPr>
          <w:rFonts w:ascii="Roboto" w:hAnsi="Roboto"/>
          <w:color w:val="303030"/>
        </w:rPr>
        <w:t xml:space="preserve"> og </w:t>
      </w:r>
      <w:proofErr w:type="spellStart"/>
      <w:r w:rsidRPr="004F4126">
        <w:rPr>
          <w:rFonts w:ascii="Roboto" w:hAnsi="Roboto"/>
          <w:color w:val="303030"/>
        </w:rPr>
        <w:t>observasjoner</w:t>
      </w:r>
      <w:proofErr w:type="spellEnd"/>
      <w:r w:rsidRPr="004F4126">
        <w:rPr>
          <w:rFonts w:ascii="Roboto" w:hAnsi="Roboto"/>
          <w:color w:val="303030"/>
        </w:rPr>
        <w:t xml:space="preserve"> til å kunne presentere og diskutere stadig </w:t>
      </w:r>
      <w:proofErr w:type="spellStart"/>
      <w:r w:rsidRPr="004F4126">
        <w:rPr>
          <w:rFonts w:ascii="Roboto" w:hAnsi="Roboto"/>
          <w:color w:val="303030"/>
        </w:rPr>
        <w:t>mer</w:t>
      </w:r>
      <w:proofErr w:type="spellEnd"/>
      <w:r w:rsidRPr="004F4126">
        <w:rPr>
          <w:rFonts w:ascii="Roboto" w:hAnsi="Roboto"/>
          <w:color w:val="303030"/>
        </w:rPr>
        <w:t xml:space="preserve"> komplekse </w:t>
      </w:r>
      <w:proofErr w:type="spellStart"/>
      <w:r w:rsidRPr="004F4126">
        <w:rPr>
          <w:rFonts w:ascii="Roboto" w:hAnsi="Roboto"/>
          <w:color w:val="303030"/>
        </w:rPr>
        <w:t>sammenhenger</w:t>
      </w:r>
      <w:proofErr w:type="spellEnd"/>
      <w:r w:rsidRPr="004F4126">
        <w:rPr>
          <w:rFonts w:ascii="Roboto" w:hAnsi="Roboto"/>
          <w:color w:val="303030"/>
        </w:rPr>
        <w:t xml:space="preserve"> i faget og å kunne </w:t>
      </w:r>
      <w:proofErr w:type="spellStart"/>
      <w:r w:rsidRPr="004F4126">
        <w:rPr>
          <w:rFonts w:ascii="Roboto" w:hAnsi="Roboto"/>
          <w:color w:val="303030"/>
        </w:rPr>
        <w:t>benytte</w:t>
      </w:r>
      <w:proofErr w:type="spellEnd"/>
      <w:r w:rsidRPr="004F4126">
        <w:rPr>
          <w:rFonts w:ascii="Roboto" w:hAnsi="Roboto"/>
          <w:color w:val="303030"/>
        </w:rPr>
        <w:t xml:space="preserve"> seg av et stadig </w:t>
      </w:r>
      <w:proofErr w:type="spellStart"/>
      <w:r w:rsidRPr="004F4126">
        <w:rPr>
          <w:rFonts w:ascii="Roboto" w:hAnsi="Roboto"/>
          <w:color w:val="303030"/>
        </w:rPr>
        <w:t>mer</w:t>
      </w:r>
      <w:proofErr w:type="spellEnd"/>
      <w:r w:rsidRPr="004F4126">
        <w:rPr>
          <w:rFonts w:ascii="Roboto" w:hAnsi="Roboto"/>
          <w:color w:val="303030"/>
        </w:rPr>
        <w:t xml:space="preserve"> presist naturfaglig språk. </w:t>
      </w:r>
    </w:p>
    <w:p w:rsidR="004F4126" w:rsidRPr="004F4126" w:rsidRDefault="004F4126" w:rsidP="004F4126">
      <w:pPr>
        <w:pStyle w:val="Overskrift2"/>
        <w:shd w:val="clear" w:color="auto" w:fill="FFFFFF"/>
        <w:spacing w:before="270" w:beforeAutospacing="0" w:after="150" w:afterAutospacing="0"/>
        <w:rPr>
          <w:rFonts w:ascii="Arial" w:hAnsi="Arial" w:cs="Arial"/>
          <w:color w:val="303030"/>
          <w:sz w:val="24"/>
          <w:szCs w:val="24"/>
        </w:rPr>
      </w:pPr>
      <w:r w:rsidRPr="004F4126">
        <w:rPr>
          <w:rFonts w:ascii="Arial" w:hAnsi="Arial" w:cs="Arial"/>
          <w:color w:val="303030"/>
          <w:sz w:val="24"/>
          <w:szCs w:val="24"/>
        </w:rPr>
        <w:t>Å kunne skrive</w:t>
      </w:r>
    </w:p>
    <w:p w:rsidR="004F4126" w:rsidRPr="004F4126" w:rsidRDefault="004F4126" w:rsidP="004F4126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03030"/>
        </w:rPr>
      </w:pPr>
      <w:r w:rsidRPr="004F4126">
        <w:rPr>
          <w:rFonts w:ascii="Roboto" w:hAnsi="Roboto"/>
          <w:color w:val="303030"/>
        </w:rPr>
        <w:t xml:space="preserve">Å kunne skrive i naturfag er å formulere spørsmål og </w:t>
      </w:r>
      <w:proofErr w:type="spellStart"/>
      <w:r w:rsidRPr="004F4126">
        <w:rPr>
          <w:rFonts w:ascii="Roboto" w:hAnsi="Roboto"/>
          <w:color w:val="303030"/>
        </w:rPr>
        <w:t>hypoteser</w:t>
      </w:r>
      <w:proofErr w:type="spellEnd"/>
      <w:r w:rsidRPr="004F4126">
        <w:rPr>
          <w:rFonts w:ascii="Roboto" w:hAnsi="Roboto"/>
          <w:color w:val="303030"/>
        </w:rPr>
        <w:t xml:space="preserve"> og skrive naturfaglige </w:t>
      </w:r>
      <w:proofErr w:type="spellStart"/>
      <w:r w:rsidRPr="004F4126">
        <w:rPr>
          <w:rFonts w:ascii="Roboto" w:hAnsi="Roboto"/>
          <w:color w:val="303030"/>
        </w:rPr>
        <w:t>forklaringer</w:t>
      </w:r>
      <w:proofErr w:type="spellEnd"/>
      <w:r w:rsidRPr="004F4126">
        <w:rPr>
          <w:rFonts w:ascii="Roboto" w:hAnsi="Roboto"/>
          <w:color w:val="303030"/>
        </w:rPr>
        <w:t xml:space="preserve"> basert på evidens og </w:t>
      </w:r>
      <w:proofErr w:type="spellStart"/>
      <w:r w:rsidRPr="004F4126">
        <w:rPr>
          <w:rFonts w:ascii="Roboto" w:hAnsi="Roboto"/>
          <w:color w:val="303030"/>
        </w:rPr>
        <w:t>kilder</w:t>
      </w:r>
      <w:proofErr w:type="spellEnd"/>
      <w:r w:rsidRPr="004F4126">
        <w:rPr>
          <w:rFonts w:ascii="Roboto" w:hAnsi="Roboto"/>
          <w:color w:val="303030"/>
        </w:rPr>
        <w:t xml:space="preserve">. Det </w:t>
      </w:r>
      <w:proofErr w:type="spellStart"/>
      <w:r w:rsidRPr="004F4126">
        <w:rPr>
          <w:rFonts w:ascii="Roboto" w:hAnsi="Roboto"/>
          <w:color w:val="303030"/>
        </w:rPr>
        <w:t>innebærer</w:t>
      </w:r>
      <w:proofErr w:type="spellEnd"/>
      <w:r w:rsidRPr="004F4126">
        <w:rPr>
          <w:rFonts w:ascii="Roboto" w:hAnsi="Roboto"/>
          <w:color w:val="303030"/>
        </w:rPr>
        <w:t xml:space="preserve"> også å beskrive </w:t>
      </w:r>
      <w:proofErr w:type="spellStart"/>
      <w:r w:rsidRPr="004F4126">
        <w:rPr>
          <w:rFonts w:ascii="Roboto" w:hAnsi="Roboto"/>
          <w:color w:val="303030"/>
        </w:rPr>
        <w:t>observasjoner</w:t>
      </w:r>
      <w:proofErr w:type="spellEnd"/>
      <w:r w:rsidRPr="004F4126">
        <w:rPr>
          <w:rFonts w:ascii="Roboto" w:hAnsi="Roboto"/>
          <w:color w:val="303030"/>
        </w:rPr>
        <w:t xml:space="preserve"> og </w:t>
      </w:r>
      <w:proofErr w:type="spellStart"/>
      <w:r w:rsidRPr="004F4126">
        <w:rPr>
          <w:rFonts w:ascii="Roboto" w:hAnsi="Roboto"/>
          <w:color w:val="303030"/>
        </w:rPr>
        <w:t>erfaringer</w:t>
      </w:r>
      <w:proofErr w:type="spellEnd"/>
      <w:r w:rsidRPr="004F4126">
        <w:rPr>
          <w:rFonts w:ascii="Roboto" w:hAnsi="Roboto"/>
          <w:color w:val="303030"/>
        </w:rPr>
        <w:t xml:space="preserve"> og å formulere og argumentere for </w:t>
      </w:r>
      <w:proofErr w:type="spellStart"/>
      <w:r w:rsidRPr="004F4126">
        <w:rPr>
          <w:rFonts w:ascii="Roboto" w:hAnsi="Roboto"/>
          <w:color w:val="303030"/>
        </w:rPr>
        <w:t>synspunkter</w:t>
      </w:r>
      <w:proofErr w:type="spellEnd"/>
      <w:r w:rsidRPr="004F4126">
        <w:rPr>
          <w:rFonts w:ascii="Roboto" w:hAnsi="Roboto"/>
          <w:color w:val="303030"/>
        </w:rPr>
        <w:t xml:space="preserve">. </w:t>
      </w:r>
      <w:proofErr w:type="spellStart"/>
      <w:r w:rsidRPr="004F4126">
        <w:rPr>
          <w:rFonts w:ascii="Roboto" w:hAnsi="Roboto"/>
          <w:color w:val="303030"/>
        </w:rPr>
        <w:t>Utviklingen</w:t>
      </w:r>
      <w:proofErr w:type="spellEnd"/>
      <w:r w:rsidRPr="004F4126">
        <w:rPr>
          <w:rFonts w:ascii="Roboto" w:hAnsi="Roboto"/>
          <w:color w:val="303030"/>
        </w:rPr>
        <w:t xml:space="preserve"> av skriveferdigheter i naturfag går </w:t>
      </w:r>
      <w:proofErr w:type="spellStart"/>
      <w:r w:rsidRPr="004F4126">
        <w:rPr>
          <w:rFonts w:ascii="Roboto" w:hAnsi="Roboto"/>
          <w:color w:val="303030"/>
        </w:rPr>
        <w:t>fra</w:t>
      </w:r>
      <w:proofErr w:type="spellEnd"/>
      <w:r w:rsidRPr="004F4126">
        <w:rPr>
          <w:rFonts w:ascii="Roboto" w:hAnsi="Roboto"/>
          <w:color w:val="303030"/>
        </w:rPr>
        <w:t xml:space="preserve"> å bruke </w:t>
      </w:r>
      <w:proofErr w:type="spellStart"/>
      <w:r w:rsidRPr="004F4126">
        <w:rPr>
          <w:rFonts w:ascii="Roboto" w:hAnsi="Roboto"/>
          <w:color w:val="303030"/>
        </w:rPr>
        <w:t>tegninger</w:t>
      </w:r>
      <w:proofErr w:type="spellEnd"/>
      <w:r w:rsidRPr="004F4126">
        <w:rPr>
          <w:rFonts w:ascii="Roboto" w:hAnsi="Roboto"/>
          <w:color w:val="303030"/>
        </w:rPr>
        <w:t xml:space="preserve"> og tekst til gradvis å ta i bruk </w:t>
      </w:r>
      <w:proofErr w:type="spellStart"/>
      <w:r w:rsidRPr="004F4126">
        <w:rPr>
          <w:rFonts w:ascii="Roboto" w:hAnsi="Roboto"/>
          <w:color w:val="303030"/>
        </w:rPr>
        <w:t>mer</w:t>
      </w:r>
      <w:proofErr w:type="spellEnd"/>
      <w:r w:rsidRPr="004F4126">
        <w:rPr>
          <w:rFonts w:ascii="Roboto" w:hAnsi="Roboto"/>
          <w:color w:val="303030"/>
        </w:rPr>
        <w:t xml:space="preserve"> presist naturfaglig språk, inkludert figurer og </w:t>
      </w:r>
      <w:proofErr w:type="spellStart"/>
      <w:r w:rsidRPr="004F4126">
        <w:rPr>
          <w:rFonts w:ascii="Roboto" w:hAnsi="Roboto"/>
          <w:color w:val="303030"/>
        </w:rPr>
        <w:t>symboler</w:t>
      </w:r>
      <w:proofErr w:type="spellEnd"/>
      <w:r w:rsidRPr="004F4126">
        <w:rPr>
          <w:rFonts w:ascii="Roboto" w:hAnsi="Roboto"/>
          <w:color w:val="303030"/>
        </w:rPr>
        <w:t xml:space="preserve">. Dette </w:t>
      </w:r>
      <w:proofErr w:type="spellStart"/>
      <w:r w:rsidRPr="004F4126">
        <w:rPr>
          <w:rFonts w:ascii="Roboto" w:hAnsi="Roboto"/>
          <w:color w:val="303030"/>
        </w:rPr>
        <w:t>innebærer</w:t>
      </w:r>
      <w:proofErr w:type="spellEnd"/>
      <w:r w:rsidRPr="004F4126">
        <w:rPr>
          <w:rFonts w:ascii="Roboto" w:hAnsi="Roboto"/>
          <w:color w:val="303030"/>
        </w:rPr>
        <w:t xml:space="preserve"> å kunne skrive stadig </w:t>
      </w:r>
      <w:proofErr w:type="spellStart"/>
      <w:r w:rsidRPr="004F4126">
        <w:rPr>
          <w:rFonts w:ascii="Roboto" w:hAnsi="Roboto"/>
          <w:color w:val="303030"/>
        </w:rPr>
        <w:t>mer</w:t>
      </w:r>
      <w:proofErr w:type="spellEnd"/>
      <w:r w:rsidRPr="004F4126">
        <w:rPr>
          <w:rFonts w:ascii="Roboto" w:hAnsi="Roboto"/>
          <w:color w:val="303030"/>
        </w:rPr>
        <w:t xml:space="preserve"> komplekse tekster og </w:t>
      </w:r>
      <w:proofErr w:type="spellStart"/>
      <w:r w:rsidRPr="004F4126">
        <w:rPr>
          <w:rFonts w:ascii="Roboto" w:hAnsi="Roboto"/>
          <w:color w:val="303030"/>
        </w:rPr>
        <w:t>benytte</w:t>
      </w:r>
      <w:proofErr w:type="spellEnd"/>
      <w:r w:rsidRPr="004F4126">
        <w:rPr>
          <w:rFonts w:ascii="Roboto" w:hAnsi="Roboto"/>
          <w:color w:val="303030"/>
        </w:rPr>
        <w:t xml:space="preserve"> ulike </w:t>
      </w:r>
      <w:proofErr w:type="spellStart"/>
      <w:r w:rsidRPr="004F4126">
        <w:rPr>
          <w:rFonts w:ascii="Roboto" w:hAnsi="Roboto"/>
          <w:color w:val="303030"/>
        </w:rPr>
        <w:t>teksttyper</w:t>
      </w:r>
      <w:proofErr w:type="spellEnd"/>
      <w:r w:rsidRPr="004F4126">
        <w:rPr>
          <w:rFonts w:ascii="Roboto" w:hAnsi="Roboto"/>
          <w:color w:val="303030"/>
        </w:rPr>
        <w:t xml:space="preserve"> som bygger på kritisk og variert </w:t>
      </w:r>
      <w:proofErr w:type="spellStart"/>
      <w:r w:rsidRPr="004F4126">
        <w:rPr>
          <w:rFonts w:ascii="Roboto" w:hAnsi="Roboto"/>
          <w:color w:val="303030"/>
        </w:rPr>
        <w:t>kildebruk</w:t>
      </w:r>
      <w:proofErr w:type="spellEnd"/>
      <w:r w:rsidRPr="004F4126">
        <w:rPr>
          <w:rFonts w:ascii="Roboto" w:hAnsi="Roboto"/>
          <w:color w:val="303030"/>
        </w:rPr>
        <w:t xml:space="preserve"> </w:t>
      </w:r>
      <w:proofErr w:type="spellStart"/>
      <w:r w:rsidRPr="004F4126">
        <w:rPr>
          <w:rFonts w:ascii="Roboto" w:hAnsi="Roboto"/>
          <w:color w:val="303030"/>
        </w:rPr>
        <w:t>tilpasset</w:t>
      </w:r>
      <w:proofErr w:type="spellEnd"/>
      <w:r w:rsidRPr="004F4126">
        <w:rPr>
          <w:rFonts w:ascii="Roboto" w:hAnsi="Roboto"/>
          <w:color w:val="303030"/>
        </w:rPr>
        <w:t xml:space="preserve"> formål og </w:t>
      </w:r>
      <w:proofErr w:type="spellStart"/>
      <w:r w:rsidRPr="004F4126">
        <w:rPr>
          <w:rFonts w:ascii="Roboto" w:hAnsi="Roboto"/>
          <w:color w:val="303030"/>
        </w:rPr>
        <w:t>mottaker</w:t>
      </w:r>
      <w:proofErr w:type="spellEnd"/>
      <w:r w:rsidRPr="004F4126">
        <w:rPr>
          <w:rFonts w:ascii="Roboto" w:hAnsi="Roboto"/>
          <w:color w:val="303030"/>
        </w:rPr>
        <w:t>.</w:t>
      </w:r>
    </w:p>
    <w:p w:rsidR="004F4126" w:rsidRPr="004F4126" w:rsidRDefault="004F4126" w:rsidP="004F4126">
      <w:pPr>
        <w:pStyle w:val="Overskrift2"/>
        <w:shd w:val="clear" w:color="auto" w:fill="FFFFFF"/>
        <w:spacing w:before="270" w:beforeAutospacing="0" w:after="150" w:afterAutospacing="0"/>
        <w:rPr>
          <w:rFonts w:ascii="Arial" w:hAnsi="Arial" w:cs="Arial"/>
          <w:color w:val="303030"/>
          <w:sz w:val="24"/>
          <w:szCs w:val="24"/>
        </w:rPr>
      </w:pPr>
      <w:r w:rsidRPr="004F4126">
        <w:rPr>
          <w:rFonts w:ascii="Arial" w:hAnsi="Arial" w:cs="Arial"/>
          <w:color w:val="303030"/>
          <w:sz w:val="24"/>
          <w:szCs w:val="24"/>
        </w:rPr>
        <w:t>Å kunne lese</w:t>
      </w:r>
    </w:p>
    <w:p w:rsidR="004F4126" w:rsidRPr="004F4126" w:rsidRDefault="004F4126" w:rsidP="004F4126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03030"/>
        </w:rPr>
      </w:pPr>
      <w:r w:rsidRPr="004F4126">
        <w:rPr>
          <w:rFonts w:ascii="Roboto" w:hAnsi="Roboto"/>
          <w:color w:val="303030"/>
        </w:rPr>
        <w:t xml:space="preserve">Å kunne lese i naturfag er å kunne forstå naturfaglige </w:t>
      </w:r>
      <w:proofErr w:type="spellStart"/>
      <w:r w:rsidRPr="004F4126">
        <w:rPr>
          <w:rFonts w:ascii="Roboto" w:hAnsi="Roboto"/>
          <w:color w:val="303030"/>
        </w:rPr>
        <w:t>begreper</w:t>
      </w:r>
      <w:proofErr w:type="spellEnd"/>
      <w:r w:rsidRPr="004F4126">
        <w:rPr>
          <w:rFonts w:ascii="Roboto" w:hAnsi="Roboto"/>
          <w:color w:val="303030"/>
        </w:rPr>
        <w:t xml:space="preserve">, </w:t>
      </w:r>
      <w:proofErr w:type="spellStart"/>
      <w:r w:rsidRPr="004F4126">
        <w:rPr>
          <w:rFonts w:ascii="Roboto" w:hAnsi="Roboto"/>
          <w:color w:val="303030"/>
        </w:rPr>
        <w:t>symboler</w:t>
      </w:r>
      <w:proofErr w:type="spellEnd"/>
      <w:r w:rsidRPr="004F4126">
        <w:rPr>
          <w:rFonts w:ascii="Roboto" w:hAnsi="Roboto"/>
          <w:color w:val="303030"/>
        </w:rPr>
        <w:t xml:space="preserve">, figurer og argumenter gjennom arbeid med naturfaglige tekster. Lesing i naturfag </w:t>
      </w:r>
      <w:proofErr w:type="spellStart"/>
      <w:r w:rsidRPr="004F4126">
        <w:rPr>
          <w:rFonts w:ascii="Roboto" w:hAnsi="Roboto"/>
          <w:color w:val="303030"/>
        </w:rPr>
        <w:t>innebærer</w:t>
      </w:r>
      <w:proofErr w:type="spellEnd"/>
      <w:r w:rsidRPr="004F4126">
        <w:rPr>
          <w:rFonts w:ascii="Roboto" w:hAnsi="Roboto"/>
          <w:color w:val="303030"/>
        </w:rPr>
        <w:t xml:space="preserve"> også å utforske, identifisere, tolke og bruke informasjon </w:t>
      </w:r>
      <w:proofErr w:type="spellStart"/>
      <w:r w:rsidRPr="004F4126">
        <w:rPr>
          <w:rFonts w:ascii="Roboto" w:hAnsi="Roboto"/>
          <w:color w:val="303030"/>
        </w:rPr>
        <w:t>fra</w:t>
      </w:r>
      <w:proofErr w:type="spellEnd"/>
      <w:r w:rsidRPr="004F4126">
        <w:rPr>
          <w:rFonts w:ascii="Roboto" w:hAnsi="Roboto"/>
          <w:color w:val="303030"/>
        </w:rPr>
        <w:t xml:space="preserve"> ulike </w:t>
      </w:r>
      <w:proofErr w:type="spellStart"/>
      <w:r w:rsidRPr="004F4126">
        <w:rPr>
          <w:rFonts w:ascii="Roboto" w:hAnsi="Roboto"/>
          <w:color w:val="303030"/>
        </w:rPr>
        <w:t>teksttyper</w:t>
      </w:r>
      <w:proofErr w:type="spellEnd"/>
      <w:r w:rsidRPr="004F4126">
        <w:rPr>
          <w:rFonts w:ascii="Roboto" w:hAnsi="Roboto"/>
          <w:color w:val="303030"/>
        </w:rPr>
        <w:t xml:space="preserve"> og vurdere kritisk </w:t>
      </w:r>
      <w:proofErr w:type="spellStart"/>
      <w:r w:rsidRPr="004F4126">
        <w:rPr>
          <w:rFonts w:ascii="Roboto" w:hAnsi="Roboto"/>
          <w:color w:val="303030"/>
        </w:rPr>
        <w:t>hvordan</w:t>
      </w:r>
      <w:proofErr w:type="spellEnd"/>
      <w:r w:rsidRPr="004F4126">
        <w:rPr>
          <w:rFonts w:ascii="Roboto" w:hAnsi="Roboto"/>
          <w:color w:val="303030"/>
        </w:rPr>
        <w:t xml:space="preserve"> </w:t>
      </w:r>
      <w:proofErr w:type="spellStart"/>
      <w:r w:rsidRPr="004F4126">
        <w:rPr>
          <w:rFonts w:ascii="Roboto" w:hAnsi="Roboto"/>
          <w:color w:val="303030"/>
        </w:rPr>
        <w:t>naturvitenskapelig</w:t>
      </w:r>
      <w:proofErr w:type="spellEnd"/>
      <w:r w:rsidRPr="004F4126">
        <w:rPr>
          <w:rFonts w:ascii="Roboto" w:hAnsi="Roboto"/>
          <w:color w:val="303030"/>
        </w:rPr>
        <w:t xml:space="preserve"> informasjon </w:t>
      </w:r>
      <w:proofErr w:type="spellStart"/>
      <w:r w:rsidRPr="004F4126">
        <w:rPr>
          <w:rFonts w:ascii="Roboto" w:hAnsi="Roboto"/>
          <w:color w:val="303030"/>
        </w:rPr>
        <w:t>framstilles</w:t>
      </w:r>
      <w:proofErr w:type="spellEnd"/>
      <w:r w:rsidRPr="004F4126">
        <w:rPr>
          <w:rFonts w:ascii="Roboto" w:hAnsi="Roboto"/>
          <w:color w:val="303030"/>
        </w:rPr>
        <w:t xml:space="preserve"> og </w:t>
      </w:r>
      <w:proofErr w:type="spellStart"/>
      <w:r w:rsidRPr="004F4126">
        <w:rPr>
          <w:rFonts w:ascii="Roboto" w:hAnsi="Roboto"/>
          <w:color w:val="303030"/>
        </w:rPr>
        <w:t>brukes</w:t>
      </w:r>
      <w:proofErr w:type="spellEnd"/>
      <w:r w:rsidRPr="004F4126">
        <w:rPr>
          <w:rFonts w:ascii="Roboto" w:hAnsi="Roboto"/>
          <w:color w:val="303030"/>
        </w:rPr>
        <w:t xml:space="preserve"> i argumenter. </w:t>
      </w:r>
      <w:proofErr w:type="spellStart"/>
      <w:r w:rsidRPr="004F4126">
        <w:rPr>
          <w:rFonts w:ascii="Roboto" w:hAnsi="Roboto"/>
          <w:color w:val="303030"/>
        </w:rPr>
        <w:t>Utviklingen</w:t>
      </w:r>
      <w:proofErr w:type="spellEnd"/>
      <w:r w:rsidRPr="004F4126">
        <w:rPr>
          <w:rFonts w:ascii="Roboto" w:hAnsi="Roboto"/>
          <w:color w:val="303030"/>
        </w:rPr>
        <w:t xml:space="preserve"> av å lese i naturfag går </w:t>
      </w:r>
      <w:proofErr w:type="spellStart"/>
      <w:r w:rsidRPr="004F4126">
        <w:rPr>
          <w:rFonts w:ascii="Roboto" w:hAnsi="Roboto"/>
          <w:color w:val="303030"/>
        </w:rPr>
        <w:t>fra</w:t>
      </w:r>
      <w:proofErr w:type="spellEnd"/>
      <w:r w:rsidRPr="004F4126">
        <w:rPr>
          <w:rFonts w:ascii="Roboto" w:hAnsi="Roboto"/>
          <w:color w:val="303030"/>
        </w:rPr>
        <w:t xml:space="preserve"> å finne og bruke informasjon i tekster til å forstå tekster med stadig </w:t>
      </w:r>
      <w:proofErr w:type="spellStart"/>
      <w:r w:rsidRPr="004F4126">
        <w:rPr>
          <w:rFonts w:ascii="Roboto" w:hAnsi="Roboto"/>
          <w:color w:val="303030"/>
        </w:rPr>
        <w:t>flere</w:t>
      </w:r>
      <w:proofErr w:type="spellEnd"/>
      <w:r w:rsidRPr="004F4126">
        <w:rPr>
          <w:rFonts w:ascii="Roboto" w:hAnsi="Roboto"/>
          <w:color w:val="303030"/>
        </w:rPr>
        <w:t xml:space="preserve"> </w:t>
      </w:r>
      <w:proofErr w:type="spellStart"/>
      <w:r w:rsidRPr="004F4126">
        <w:rPr>
          <w:rFonts w:ascii="Roboto" w:hAnsi="Roboto"/>
          <w:color w:val="303030"/>
        </w:rPr>
        <w:t>fagbegreper</w:t>
      </w:r>
      <w:proofErr w:type="spellEnd"/>
      <w:r w:rsidRPr="004F4126">
        <w:rPr>
          <w:rFonts w:ascii="Roboto" w:hAnsi="Roboto"/>
          <w:color w:val="303030"/>
        </w:rPr>
        <w:t xml:space="preserve">, </w:t>
      </w:r>
      <w:proofErr w:type="spellStart"/>
      <w:r w:rsidRPr="004F4126">
        <w:rPr>
          <w:rFonts w:ascii="Roboto" w:hAnsi="Roboto"/>
          <w:color w:val="303030"/>
        </w:rPr>
        <w:t>symboler</w:t>
      </w:r>
      <w:proofErr w:type="spellEnd"/>
      <w:r w:rsidRPr="004F4126">
        <w:rPr>
          <w:rFonts w:ascii="Roboto" w:hAnsi="Roboto"/>
          <w:color w:val="303030"/>
        </w:rPr>
        <w:t xml:space="preserve">, figurer, </w:t>
      </w:r>
      <w:proofErr w:type="spellStart"/>
      <w:r w:rsidRPr="004F4126">
        <w:rPr>
          <w:rFonts w:ascii="Roboto" w:hAnsi="Roboto"/>
          <w:color w:val="303030"/>
        </w:rPr>
        <w:t>tabeller</w:t>
      </w:r>
      <w:proofErr w:type="spellEnd"/>
      <w:r w:rsidRPr="004F4126">
        <w:rPr>
          <w:rFonts w:ascii="Roboto" w:hAnsi="Roboto"/>
          <w:color w:val="303030"/>
        </w:rPr>
        <w:t xml:space="preserve"> og implisitt informasjon. </w:t>
      </w:r>
    </w:p>
    <w:p w:rsidR="004F4126" w:rsidRPr="004F4126" w:rsidRDefault="004F4126" w:rsidP="004F4126">
      <w:pPr>
        <w:pStyle w:val="Overskrift2"/>
        <w:shd w:val="clear" w:color="auto" w:fill="FFFFFF"/>
        <w:spacing w:before="270" w:beforeAutospacing="0" w:after="150" w:afterAutospacing="0"/>
        <w:rPr>
          <w:rFonts w:ascii="Arial" w:hAnsi="Arial" w:cs="Arial"/>
          <w:color w:val="303030"/>
          <w:sz w:val="24"/>
          <w:szCs w:val="24"/>
        </w:rPr>
      </w:pPr>
      <w:r w:rsidRPr="004F4126">
        <w:rPr>
          <w:rFonts w:ascii="Arial" w:hAnsi="Arial" w:cs="Arial"/>
          <w:color w:val="303030"/>
          <w:sz w:val="24"/>
          <w:szCs w:val="24"/>
        </w:rPr>
        <w:t>Å kunne regne</w:t>
      </w:r>
    </w:p>
    <w:p w:rsidR="004F4126" w:rsidRPr="004F4126" w:rsidRDefault="004F4126" w:rsidP="004F4126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03030"/>
        </w:rPr>
      </w:pPr>
      <w:r w:rsidRPr="004F4126">
        <w:rPr>
          <w:rFonts w:ascii="Roboto" w:hAnsi="Roboto"/>
          <w:color w:val="303030"/>
        </w:rPr>
        <w:t xml:space="preserve">Å kunne regne i naturfag er å kunne innhente, </w:t>
      </w:r>
      <w:proofErr w:type="spellStart"/>
      <w:r w:rsidRPr="004F4126">
        <w:rPr>
          <w:rFonts w:ascii="Roboto" w:hAnsi="Roboto"/>
          <w:color w:val="303030"/>
        </w:rPr>
        <w:t>bearbeide</w:t>
      </w:r>
      <w:proofErr w:type="spellEnd"/>
      <w:r w:rsidRPr="004F4126">
        <w:rPr>
          <w:rFonts w:ascii="Roboto" w:hAnsi="Roboto"/>
          <w:color w:val="303030"/>
        </w:rPr>
        <w:t xml:space="preserve"> og framstille relevant </w:t>
      </w:r>
      <w:proofErr w:type="spellStart"/>
      <w:r w:rsidRPr="004F4126">
        <w:rPr>
          <w:rFonts w:ascii="Roboto" w:hAnsi="Roboto"/>
          <w:color w:val="303030"/>
        </w:rPr>
        <w:t>tallmateriale</w:t>
      </w:r>
      <w:proofErr w:type="spellEnd"/>
      <w:r w:rsidRPr="004F4126">
        <w:rPr>
          <w:rFonts w:ascii="Roboto" w:hAnsi="Roboto"/>
          <w:color w:val="303030"/>
        </w:rPr>
        <w:t xml:space="preserve">. </w:t>
      </w:r>
      <w:proofErr w:type="spellStart"/>
      <w:r w:rsidRPr="004F4126">
        <w:rPr>
          <w:rFonts w:ascii="Roboto" w:hAnsi="Roboto"/>
          <w:color w:val="303030"/>
        </w:rPr>
        <w:t>Regning</w:t>
      </w:r>
      <w:proofErr w:type="spellEnd"/>
      <w:r w:rsidRPr="004F4126">
        <w:rPr>
          <w:rFonts w:ascii="Roboto" w:hAnsi="Roboto"/>
          <w:color w:val="303030"/>
        </w:rPr>
        <w:t xml:space="preserve"> i naturfag </w:t>
      </w:r>
      <w:proofErr w:type="spellStart"/>
      <w:r w:rsidRPr="004F4126">
        <w:rPr>
          <w:rFonts w:ascii="Roboto" w:hAnsi="Roboto"/>
          <w:color w:val="303030"/>
        </w:rPr>
        <w:t>innebærer</w:t>
      </w:r>
      <w:proofErr w:type="spellEnd"/>
      <w:r w:rsidRPr="004F4126">
        <w:rPr>
          <w:rFonts w:ascii="Roboto" w:hAnsi="Roboto"/>
          <w:color w:val="303030"/>
        </w:rPr>
        <w:t xml:space="preserve"> å bruke </w:t>
      </w:r>
      <w:proofErr w:type="spellStart"/>
      <w:r w:rsidRPr="004F4126">
        <w:rPr>
          <w:rFonts w:ascii="Roboto" w:hAnsi="Roboto"/>
          <w:color w:val="303030"/>
        </w:rPr>
        <w:t>begreper</w:t>
      </w:r>
      <w:proofErr w:type="spellEnd"/>
      <w:r w:rsidRPr="004F4126">
        <w:rPr>
          <w:rFonts w:ascii="Roboto" w:hAnsi="Roboto"/>
          <w:color w:val="303030"/>
        </w:rPr>
        <w:t xml:space="preserve"> og </w:t>
      </w:r>
      <w:proofErr w:type="spellStart"/>
      <w:r w:rsidRPr="004F4126">
        <w:rPr>
          <w:rFonts w:ascii="Roboto" w:hAnsi="Roboto"/>
          <w:color w:val="303030"/>
        </w:rPr>
        <w:t>velge</w:t>
      </w:r>
      <w:proofErr w:type="spellEnd"/>
      <w:r w:rsidRPr="004F4126">
        <w:rPr>
          <w:rFonts w:ascii="Roboto" w:hAnsi="Roboto"/>
          <w:color w:val="303030"/>
        </w:rPr>
        <w:t xml:space="preserve"> </w:t>
      </w:r>
      <w:proofErr w:type="spellStart"/>
      <w:r w:rsidRPr="004F4126">
        <w:rPr>
          <w:rFonts w:ascii="Roboto" w:hAnsi="Roboto"/>
          <w:color w:val="303030"/>
        </w:rPr>
        <w:t>passende</w:t>
      </w:r>
      <w:proofErr w:type="spellEnd"/>
      <w:r w:rsidRPr="004F4126">
        <w:rPr>
          <w:rFonts w:ascii="Roboto" w:hAnsi="Roboto"/>
          <w:color w:val="303030"/>
        </w:rPr>
        <w:t xml:space="preserve"> måleinstrumenter, </w:t>
      </w:r>
      <w:proofErr w:type="spellStart"/>
      <w:r w:rsidRPr="004F4126">
        <w:rPr>
          <w:rFonts w:ascii="Roboto" w:hAnsi="Roboto"/>
          <w:color w:val="303030"/>
        </w:rPr>
        <w:t>måleenheter</w:t>
      </w:r>
      <w:proofErr w:type="spellEnd"/>
      <w:r w:rsidRPr="004F4126">
        <w:rPr>
          <w:rFonts w:ascii="Roboto" w:hAnsi="Roboto"/>
          <w:color w:val="303030"/>
        </w:rPr>
        <w:t xml:space="preserve"> og </w:t>
      </w:r>
      <w:proofErr w:type="spellStart"/>
      <w:r w:rsidRPr="004F4126">
        <w:rPr>
          <w:rFonts w:ascii="Roboto" w:hAnsi="Roboto"/>
          <w:color w:val="303030"/>
        </w:rPr>
        <w:t>formler</w:t>
      </w:r>
      <w:proofErr w:type="spellEnd"/>
      <w:r w:rsidRPr="004F4126">
        <w:rPr>
          <w:rFonts w:ascii="Roboto" w:hAnsi="Roboto"/>
          <w:color w:val="303030"/>
        </w:rPr>
        <w:t xml:space="preserve"> for å </w:t>
      </w:r>
      <w:proofErr w:type="spellStart"/>
      <w:r w:rsidRPr="004F4126">
        <w:rPr>
          <w:rFonts w:ascii="Roboto" w:hAnsi="Roboto"/>
          <w:color w:val="303030"/>
        </w:rPr>
        <w:t>løse</w:t>
      </w:r>
      <w:proofErr w:type="spellEnd"/>
      <w:r w:rsidRPr="004F4126">
        <w:rPr>
          <w:rFonts w:ascii="Roboto" w:hAnsi="Roboto"/>
          <w:color w:val="303030"/>
        </w:rPr>
        <w:t xml:space="preserve"> naturfaglige </w:t>
      </w:r>
      <w:proofErr w:type="spellStart"/>
      <w:r w:rsidRPr="004F4126">
        <w:rPr>
          <w:rFonts w:ascii="Roboto" w:hAnsi="Roboto"/>
          <w:color w:val="303030"/>
        </w:rPr>
        <w:t>problemstillinger</w:t>
      </w:r>
      <w:proofErr w:type="spellEnd"/>
      <w:r w:rsidRPr="004F4126">
        <w:rPr>
          <w:rFonts w:ascii="Roboto" w:hAnsi="Roboto"/>
          <w:color w:val="303030"/>
        </w:rPr>
        <w:t xml:space="preserve">. </w:t>
      </w:r>
      <w:proofErr w:type="spellStart"/>
      <w:r w:rsidRPr="004F4126">
        <w:rPr>
          <w:rFonts w:ascii="Roboto" w:hAnsi="Roboto"/>
          <w:color w:val="303030"/>
        </w:rPr>
        <w:t>Regning</w:t>
      </w:r>
      <w:proofErr w:type="spellEnd"/>
      <w:r w:rsidRPr="004F4126">
        <w:rPr>
          <w:rFonts w:ascii="Roboto" w:hAnsi="Roboto"/>
          <w:color w:val="303030"/>
        </w:rPr>
        <w:t xml:space="preserve"> i naturfag er også å kunne </w:t>
      </w:r>
      <w:proofErr w:type="spellStart"/>
      <w:r w:rsidRPr="004F4126">
        <w:rPr>
          <w:rFonts w:ascii="Roboto" w:hAnsi="Roboto"/>
          <w:color w:val="303030"/>
        </w:rPr>
        <w:t>sammenligne</w:t>
      </w:r>
      <w:proofErr w:type="spellEnd"/>
      <w:r w:rsidRPr="004F4126">
        <w:rPr>
          <w:rFonts w:ascii="Roboto" w:hAnsi="Roboto"/>
          <w:color w:val="303030"/>
        </w:rPr>
        <w:t xml:space="preserve">, vurdere og argumentere for om </w:t>
      </w:r>
      <w:proofErr w:type="spellStart"/>
      <w:r w:rsidRPr="004F4126">
        <w:rPr>
          <w:rFonts w:ascii="Roboto" w:hAnsi="Roboto"/>
          <w:color w:val="303030"/>
        </w:rPr>
        <w:t>beregninger</w:t>
      </w:r>
      <w:proofErr w:type="spellEnd"/>
      <w:r w:rsidRPr="004F4126">
        <w:rPr>
          <w:rFonts w:ascii="Roboto" w:hAnsi="Roboto"/>
          <w:color w:val="303030"/>
        </w:rPr>
        <w:t xml:space="preserve">, </w:t>
      </w:r>
      <w:proofErr w:type="spellStart"/>
      <w:r w:rsidRPr="004F4126">
        <w:rPr>
          <w:rFonts w:ascii="Roboto" w:hAnsi="Roboto"/>
          <w:color w:val="303030"/>
        </w:rPr>
        <w:t>resultater</w:t>
      </w:r>
      <w:proofErr w:type="spellEnd"/>
      <w:r w:rsidRPr="004F4126">
        <w:rPr>
          <w:rFonts w:ascii="Roboto" w:hAnsi="Roboto"/>
          <w:color w:val="303030"/>
        </w:rPr>
        <w:t xml:space="preserve"> og </w:t>
      </w:r>
      <w:proofErr w:type="spellStart"/>
      <w:r w:rsidRPr="004F4126">
        <w:rPr>
          <w:rFonts w:ascii="Roboto" w:hAnsi="Roboto"/>
          <w:color w:val="303030"/>
        </w:rPr>
        <w:t>framstillinger</w:t>
      </w:r>
      <w:proofErr w:type="spellEnd"/>
      <w:r w:rsidRPr="004F4126">
        <w:rPr>
          <w:rFonts w:ascii="Roboto" w:hAnsi="Roboto"/>
          <w:color w:val="303030"/>
        </w:rPr>
        <w:t xml:space="preserve"> er gyldige eller </w:t>
      </w:r>
      <w:proofErr w:type="spellStart"/>
      <w:r w:rsidRPr="004F4126">
        <w:rPr>
          <w:rFonts w:ascii="Roboto" w:hAnsi="Roboto"/>
          <w:color w:val="303030"/>
        </w:rPr>
        <w:t>ikke</w:t>
      </w:r>
      <w:proofErr w:type="spellEnd"/>
      <w:r w:rsidRPr="004F4126">
        <w:rPr>
          <w:rFonts w:ascii="Roboto" w:hAnsi="Roboto"/>
          <w:color w:val="303030"/>
        </w:rPr>
        <w:t xml:space="preserve">. </w:t>
      </w:r>
      <w:proofErr w:type="spellStart"/>
      <w:r w:rsidRPr="004F4126">
        <w:rPr>
          <w:rFonts w:ascii="Roboto" w:hAnsi="Roboto"/>
          <w:color w:val="303030"/>
        </w:rPr>
        <w:t>Utviklingen</w:t>
      </w:r>
      <w:proofErr w:type="spellEnd"/>
      <w:r w:rsidRPr="004F4126">
        <w:rPr>
          <w:rFonts w:ascii="Roboto" w:hAnsi="Roboto"/>
          <w:color w:val="303030"/>
        </w:rPr>
        <w:t xml:space="preserve"> av å regne i naturfag går </w:t>
      </w:r>
      <w:proofErr w:type="spellStart"/>
      <w:r w:rsidRPr="004F4126">
        <w:rPr>
          <w:rFonts w:ascii="Roboto" w:hAnsi="Roboto"/>
          <w:color w:val="303030"/>
        </w:rPr>
        <w:t>fra</w:t>
      </w:r>
      <w:proofErr w:type="spellEnd"/>
      <w:r w:rsidRPr="004F4126">
        <w:rPr>
          <w:rFonts w:ascii="Roboto" w:hAnsi="Roboto"/>
          <w:color w:val="303030"/>
        </w:rPr>
        <w:t xml:space="preserve"> å bruke enkle </w:t>
      </w:r>
      <w:proofErr w:type="spellStart"/>
      <w:r w:rsidRPr="004F4126">
        <w:rPr>
          <w:rFonts w:ascii="Roboto" w:hAnsi="Roboto"/>
          <w:color w:val="303030"/>
        </w:rPr>
        <w:t>metoder</w:t>
      </w:r>
      <w:proofErr w:type="spellEnd"/>
      <w:r w:rsidRPr="004F4126">
        <w:rPr>
          <w:rFonts w:ascii="Roboto" w:hAnsi="Roboto"/>
          <w:color w:val="303030"/>
        </w:rPr>
        <w:t xml:space="preserve"> for å telle opp, sortere og klassifisere til å kunne vurdere </w:t>
      </w:r>
      <w:proofErr w:type="spellStart"/>
      <w:r w:rsidRPr="004F4126">
        <w:rPr>
          <w:rFonts w:ascii="Roboto" w:hAnsi="Roboto"/>
          <w:color w:val="303030"/>
        </w:rPr>
        <w:t>valg</w:t>
      </w:r>
      <w:proofErr w:type="spellEnd"/>
      <w:r w:rsidRPr="004F4126">
        <w:rPr>
          <w:rFonts w:ascii="Roboto" w:hAnsi="Roboto"/>
          <w:color w:val="303030"/>
        </w:rPr>
        <w:t xml:space="preserve"> av </w:t>
      </w:r>
      <w:proofErr w:type="spellStart"/>
      <w:r w:rsidRPr="004F4126">
        <w:rPr>
          <w:rFonts w:ascii="Roboto" w:hAnsi="Roboto"/>
          <w:color w:val="303030"/>
        </w:rPr>
        <w:t>metoder</w:t>
      </w:r>
      <w:proofErr w:type="spellEnd"/>
      <w:r w:rsidRPr="004F4126">
        <w:rPr>
          <w:rFonts w:ascii="Roboto" w:hAnsi="Roboto"/>
          <w:color w:val="303030"/>
        </w:rPr>
        <w:t xml:space="preserve">, </w:t>
      </w:r>
      <w:proofErr w:type="spellStart"/>
      <w:r w:rsidRPr="004F4126">
        <w:rPr>
          <w:rFonts w:ascii="Roboto" w:hAnsi="Roboto"/>
          <w:color w:val="303030"/>
        </w:rPr>
        <w:t>begreper</w:t>
      </w:r>
      <w:proofErr w:type="spellEnd"/>
      <w:r w:rsidRPr="004F4126">
        <w:rPr>
          <w:rFonts w:ascii="Roboto" w:hAnsi="Roboto"/>
          <w:color w:val="303030"/>
        </w:rPr>
        <w:t xml:space="preserve">, </w:t>
      </w:r>
      <w:proofErr w:type="spellStart"/>
      <w:r w:rsidRPr="004F4126">
        <w:rPr>
          <w:rFonts w:ascii="Roboto" w:hAnsi="Roboto"/>
          <w:color w:val="303030"/>
        </w:rPr>
        <w:t>formler</w:t>
      </w:r>
      <w:proofErr w:type="spellEnd"/>
      <w:r w:rsidRPr="004F4126">
        <w:rPr>
          <w:rFonts w:ascii="Roboto" w:hAnsi="Roboto"/>
          <w:color w:val="303030"/>
        </w:rPr>
        <w:t xml:space="preserve"> og måleinstrumenter. Elevene </w:t>
      </w:r>
      <w:proofErr w:type="spellStart"/>
      <w:r w:rsidRPr="004F4126">
        <w:rPr>
          <w:rFonts w:ascii="Roboto" w:hAnsi="Roboto"/>
          <w:color w:val="303030"/>
        </w:rPr>
        <w:t>utvikler</w:t>
      </w:r>
      <w:proofErr w:type="spellEnd"/>
      <w:r w:rsidRPr="004F4126">
        <w:rPr>
          <w:rFonts w:ascii="Roboto" w:hAnsi="Roboto"/>
          <w:color w:val="303030"/>
        </w:rPr>
        <w:t xml:space="preserve"> også regneferdigheter ved å lage </w:t>
      </w:r>
      <w:proofErr w:type="spellStart"/>
      <w:r w:rsidRPr="004F4126">
        <w:rPr>
          <w:rFonts w:ascii="Roboto" w:hAnsi="Roboto"/>
          <w:color w:val="303030"/>
        </w:rPr>
        <w:t>mer</w:t>
      </w:r>
      <w:proofErr w:type="spellEnd"/>
      <w:r w:rsidRPr="004F4126">
        <w:rPr>
          <w:rFonts w:ascii="Roboto" w:hAnsi="Roboto"/>
          <w:color w:val="303030"/>
        </w:rPr>
        <w:t xml:space="preserve"> avanserte </w:t>
      </w:r>
      <w:proofErr w:type="spellStart"/>
      <w:r w:rsidRPr="004F4126">
        <w:rPr>
          <w:rFonts w:ascii="Roboto" w:hAnsi="Roboto"/>
          <w:color w:val="303030"/>
        </w:rPr>
        <w:t>framstillinger</w:t>
      </w:r>
      <w:proofErr w:type="spellEnd"/>
      <w:r w:rsidRPr="004F4126">
        <w:rPr>
          <w:rFonts w:ascii="Roboto" w:hAnsi="Roboto"/>
          <w:color w:val="303030"/>
        </w:rPr>
        <w:t xml:space="preserve"> og ved å bruke </w:t>
      </w:r>
      <w:proofErr w:type="spellStart"/>
      <w:r w:rsidRPr="004F4126">
        <w:rPr>
          <w:rFonts w:ascii="Roboto" w:hAnsi="Roboto"/>
          <w:color w:val="303030"/>
        </w:rPr>
        <w:t>regning</w:t>
      </w:r>
      <w:proofErr w:type="spellEnd"/>
      <w:r w:rsidRPr="004F4126">
        <w:rPr>
          <w:rFonts w:ascii="Roboto" w:hAnsi="Roboto"/>
          <w:color w:val="303030"/>
        </w:rPr>
        <w:t xml:space="preserve"> i faglig argumentasjon.</w:t>
      </w:r>
    </w:p>
    <w:p w:rsidR="004F4126" w:rsidRPr="004F4126" w:rsidRDefault="004F4126" w:rsidP="004F4126">
      <w:pPr>
        <w:pStyle w:val="Overskrift2"/>
        <w:shd w:val="clear" w:color="auto" w:fill="FFFFFF"/>
        <w:spacing w:before="270" w:beforeAutospacing="0" w:after="150" w:afterAutospacing="0"/>
        <w:rPr>
          <w:rFonts w:ascii="Arial" w:hAnsi="Arial" w:cs="Arial"/>
          <w:color w:val="303030"/>
          <w:sz w:val="24"/>
          <w:szCs w:val="24"/>
        </w:rPr>
      </w:pPr>
      <w:r w:rsidRPr="004F4126">
        <w:rPr>
          <w:rFonts w:ascii="Arial" w:hAnsi="Arial" w:cs="Arial"/>
          <w:color w:val="303030"/>
          <w:sz w:val="24"/>
          <w:szCs w:val="24"/>
        </w:rPr>
        <w:t>Digitale ferdigheter</w:t>
      </w:r>
    </w:p>
    <w:p w:rsidR="004F4126" w:rsidRPr="004F4126" w:rsidRDefault="004F4126" w:rsidP="004F4126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03030"/>
        </w:rPr>
      </w:pPr>
      <w:r w:rsidRPr="004F4126">
        <w:rPr>
          <w:rFonts w:ascii="Roboto" w:hAnsi="Roboto"/>
          <w:color w:val="303030"/>
        </w:rPr>
        <w:t xml:space="preserve">Digitale ferdigheter i naturfag er å kunne bruke digitale verktøy til å utforske, registrere, </w:t>
      </w:r>
      <w:proofErr w:type="spellStart"/>
      <w:r w:rsidRPr="004F4126">
        <w:rPr>
          <w:rFonts w:ascii="Roboto" w:hAnsi="Roboto"/>
          <w:color w:val="303030"/>
        </w:rPr>
        <w:t>beregne</w:t>
      </w:r>
      <w:proofErr w:type="spellEnd"/>
      <w:r w:rsidRPr="004F4126">
        <w:rPr>
          <w:rFonts w:ascii="Roboto" w:hAnsi="Roboto"/>
          <w:color w:val="303030"/>
        </w:rPr>
        <w:t xml:space="preserve">, visualisere, programmere, modellere, dokumentere og publisere data </w:t>
      </w:r>
      <w:proofErr w:type="spellStart"/>
      <w:r w:rsidRPr="004F4126">
        <w:rPr>
          <w:rFonts w:ascii="Roboto" w:hAnsi="Roboto"/>
          <w:color w:val="303030"/>
        </w:rPr>
        <w:t>fra</w:t>
      </w:r>
      <w:proofErr w:type="spellEnd"/>
      <w:r w:rsidRPr="004F4126">
        <w:rPr>
          <w:rFonts w:ascii="Roboto" w:hAnsi="Roboto"/>
          <w:color w:val="303030"/>
        </w:rPr>
        <w:t xml:space="preserve"> forsøk, feltarbeid og </w:t>
      </w:r>
      <w:proofErr w:type="spellStart"/>
      <w:r w:rsidRPr="004F4126">
        <w:rPr>
          <w:rFonts w:ascii="Roboto" w:hAnsi="Roboto"/>
          <w:color w:val="303030"/>
        </w:rPr>
        <w:t>andres</w:t>
      </w:r>
      <w:proofErr w:type="spellEnd"/>
      <w:r w:rsidRPr="004F4126">
        <w:rPr>
          <w:rFonts w:ascii="Roboto" w:hAnsi="Roboto"/>
          <w:color w:val="303030"/>
        </w:rPr>
        <w:t xml:space="preserve"> </w:t>
      </w:r>
      <w:proofErr w:type="spellStart"/>
      <w:r w:rsidRPr="004F4126">
        <w:rPr>
          <w:rFonts w:ascii="Roboto" w:hAnsi="Roboto"/>
          <w:color w:val="303030"/>
        </w:rPr>
        <w:t>studier</w:t>
      </w:r>
      <w:proofErr w:type="spellEnd"/>
      <w:r w:rsidRPr="004F4126">
        <w:rPr>
          <w:rFonts w:ascii="Roboto" w:hAnsi="Roboto"/>
          <w:color w:val="303030"/>
        </w:rPr>
        <w:t xml:space="preserve">. Digitale ferdigheter er også å bruke søkeverktøy, beherske </w:t>
      </w:r>
      <w:proofErr w:type="spellStart"/>
      <w:r w:rsidRPr="004F4126">
        <w:rPr>
          <w:rFonts w:ascii="Roboto" w:hAnsi="Roboto"/>
          <w:color w:val="303030"/>
        </w:rPr>
        <w:t>søkestrategier</w:t>
      </w:r>
      <w:proofErr w:type="spellEnd"/>
      <w:r w:rsidRPr="004F4126">
        <w:rPr>
          <w:rFonts w:ascii="Roboto" w:hAnsi="Roboto"/>
          <w:color w:val="303030"/>
        </w:rPr>
        <w:t xml:space="preserve">, kritisk vurdere </w:t>
      </w:r>
      <w:proofErr w:type="spellStart"/>
      <w:r w:rsidRPr="004F4126">
        <w:rPr>
          <w:rFonts w:ascii="Roboto" w:hAnsi="Roboto"/>
          <w:color w:val="303030"/>
        </w:rPr>
        <w:t>kilder</w:t>
      </w:r>
      <w:proofErr w:type="spellEnd"/>
      <w:r w:rsidRPr="004F4126">
        <w:rPr>
          <w:rFonts w:ascii="Roboto" w:hAnsi="Roboto"/>
          <w:color w:val="303030"/>
        </w:rPr>
        <w:t xml:space="preserve"> og </w:t>
      </w:r>
      <w:proofErr w:type="spellStart"/>
      <w:r w:rsidRPr="004F4126">
        <w:rPr>
          <w:rFonts w:ascii="Roboto" w:hAnsi="Roboto"/>
          <w:color w:val="303030"/>
        </w:rPr>
        <w:t>velge</w:t>
      </w:r>
      <w:proofErr w:type="spellEnd"/>
      <w:r w:rsidRPr="004F4126">
        <w:rPr>
          <w:rFonts w:ascii="Roboto" w:hAnsi="Roboto"/>
          <w:color w:val="303030"/>
        </w:rPr>
        <w:t xml:space="preserve"> ut relevant informasjon om naturfaglige </w:t>
      </w:r>
      <w:proofErr w:type="spellStart"/>
      <w:r w:rsidRPr="004F4126">
        <w:rPr>
          <w:rFonts w:ascii="Roboto" w:hAnsi="Roboto"/>
          <w:color w:val="303030"/>
        </w:rPr>
        <w:t>emner</w:t>
      </w:r>
      <w:proofErr w:type="spellEnd"/>
      <w:r w:rsidRPr="004F4126">
        <w:rPr>
          <w:rFonts w:ascii="Roboto" w:hAnsi="Roboto"/>
          <w:color w:val="303030"/>
        </w:rPr>
        <w:t xml:space="preserve">. </w:t>
      </w:r>
      <w:proofErr w:type="spellStart"/>
      <w:r w:rsidRPr="004F4126">
        <w:rPr>
          <w:rFonts w:ascii="Roboto" w:hAnsi="Roboto"/>
          <w:color w:val="303030"/>
        </w:rPr>
        <w:t>Utviklingen</w:t>
      </w:r>
      <w:proofErr w:type="spellEnd"/>
      <w:r w:rsidRPr="004F4126">
        <w:rPr>
          <w:rFonts w:ascii="Roboto" w:hAnsi="Roboto"/>
          <w:color w:val="303030"/>
        </w:rPr>
        <w:t xml:space="preserve"> av digitale ferdigheter i naturfag går </w:t>
      </w:r>
      <w:proofErr w:type="spellStart"/>
      <w:r w:rsidRPr="004F4126">
        <w:rPr>
          <w:rFonts w:ascii="Roboto" w:hAnsi="Roboto"/>
          <w:color w:val="303030"/>
        </w:rPr>
        <w:t>fra</w:t>
      </w:r>
      <w:proofErr w:type="spellEnd"/>
      <w:r w:rsidRPr="004F4126">
        <w:rPr>
          <w:rFonts w:ascii="Roboto" w:hAnsi="Roboto"/>
          <w:color w:val="303030"/>
        </w:rPr>
        <w:t xml:space="preserve"> å kunne bruke enkle digitale verktøy til å i </w:t>
      </w:r>
      <w:proofErr w:type="spellStart"/>
      <w:r w:rsidRPr="004F4126">
        <w:rPr>
          <w:rFonts w:ascii="Roboto" w:hAnsi="Roboto"/>
          <w:color w:val="303030"/>
        </w:rPr>
        <w:t>økende</w:t>
      </w:r>
      <w:proofErr w:type="spellEnd"/>
      <w:r w:rsidRPr="004F4126">
        <w:rPr>
          <w:rFonts w:ascii="Roboto" w:hAnsi="Roboto"/>
          <w:color w:val="303030"/>
        </w:rPr>
        <w:t xml:space="preserve"> grad utvise </w:t>
      </w:r>
      <w:proofErr w:type="spellStart"/>
      <w:r w:rsidRPr="004F4126">
        <w:rPr>
          <w:rFonts w:ascii="Roboto" w:hAnsi="Roboto"/>
          <w:color w:val="303030"/>
        </w:rPr>
        <w:t>selvstendighet</w:t>
      </w:r>
      <w:proofErr w:type="spellEnd"/>
      <w:r w:rsidRPr="004F4126">
        <w:rPr>
          <w:rFonts w:ascii="Roboto" w:hAnsi="Roboto"/>
          <w:color w:val="303030"/>
        </w:rPr>
        <w:t xml:space="preserve"> og dømmekraft i </w:t>
      </w:r>
      <w:proofErr w:type="spellStart"/>
      <w:r w:rsidRPr="004F4126">
        <w:rPr>
          <w:rFonts w:ascii="Roboto" w:hAnsi="Roboto"/>
          <w:color w:val="303030"/>
        </w:rPr>
        <w:t>valg</w:t>
      </w:r>
      <w:proofErr w:type="spellEnd"/>
      <w:r w:rsidRPr="004F4126">
        <w:rPr>
          <w:rFonts w:ascii="Roboto" w:hAnsi="Roboto"/>
          <w:color w:val="303030"/>
        </w:rPr>
        <w:t xml:space="preserve"> og bruk av digitale verktøy og </w:t>
      </w:r>
      <w:proofErr w:type="spellStart"/>
      <w:r w:rsidRPr="004F4126">
        <w:rPr>
          <w:rFonts w:ascii="Roboto" w:hAnsi="Roboto"/>
          <w:color w:val="303030"/>
        </w:rPr>
        <w:t>kilder</w:t>
      </w:r>
      <w:proofErr w:type="spellEnd"/>
      <w:r w:rsidRPr="004F4126">
        <w:rPr>
          <w:rFonts w:ascii="Roboto" w:hAnsi="Roboto"/>
          <w:color w:val="303030"/>
        </w:rPr>
        <w:t>.</w:t>
      </w:r>
    </w:p>
    <w:p w:rsidR="004F4126" w:rsidRPr="004F4126" w:rsidRDefault="004F4126">
      <w:pPr>
        <w:rPr>
          <w:sz w:val="24"/>
          <w:szCs w:val="24"/>
        </w:rPr>
      </w:pPr>
    </w:p>
    <w:sectPr w:rsidR="004F4126" w:rsidRPr="004F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8CC"/>
    <w:multiLevelType w:val="hybridMultilevel"/>
    <w:tmpl w:val="4E72E12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7AED"/>
    <w:multiLevelType w:val="hybridMultilevel"/>
    <w:tmpl w:val="98E411F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718A"/>
    <w:multiLevelType w:val="hybridMultilevel"/>
    <w:tmpl w:val="12B62F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561D0"/>
    <w:multiLevelType w:val="hybridMultilevel"/>
    <w:tmpl w:val="9348DC3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83"/>
    <w:rsid w:val="00092FE6"/>
    <w:rsid w:val="000A1CBF"/>
    <w:rsid w:val="002A27F4"/>
    <w:rsid w:val="004673D6"/>
    <w:rsid w:val="004F4126"/>
    <w:rsid w:val="00546869"/>
    <w:rsid w:val="00696FA1"/>
    <w:rsid w:val="006E00FD"/>
    <w:rsid w:val="00725883"/>
    <w:rsid w:val="009308DD"/>
    <w:rsid w:val="00930B2B"/>
    <w:rsid w:val="00953493"/>
    <w:rsid w:val="0096378B"/>
    <w:rsid w:val="00B17DD6"/>
    <w:rsid w:val="00C55AE0"/>
    <w:rsid w:val="00C8038C"/>
    <w:rsid w:val="00D275ED"/>
    <w:rsid w:val="00E15E43"/>
    <w:rsid w:val="00EC2A27"/>
    <w:rsid w:val="00ED201F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E3A9E-F22B-4104-8072-B4021375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C80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5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378B"/>
    <w:pPr>
      <w:ind w:left="720"/>
      <w:contextualSpacing/>
    </w:pPr>
  </w:style>
  <w:style w:type="character" w:customStyle="1" w:styleId="curriculum-verbword">
    <w:name w:val="curriculum-verb__word"/>
    <w:basedOn w:val="Standardskriftforavsnitt"/>
    <w:rsid w:val="00C55AE0"/>
  </w:style>
  <w:style w:type="character" w:customStyle="1" w:styleId="Overskrift2Tegn">
    <w:name w:val="Overskrift 2 Tegn"/>
    <w:basedOn w:val="Standardskriftforavsnitt"/>
    <w:link w:val="Overskrift2"/>
    <w:uiPriority w:val="9"/>
    <w:rsid w:val="00C8038C"/>
    <w:rPr>
      <w:rFonts w:ascii="Times New Roman" w:eastAsia="Times New Roman" w:hAnsi="Times New Roman" w:cs="Times New Roman"/>
      <w:b/>
      <w:bCs/>
      <w:sz w:val="36"/>
      <w:szCs w:val="36"/>
      <w:lang w:eastAsia="nn-NO"/>
    </w:rPr>
  </w:style>
  <w:style w:type="paragraph" w:styleId="NormalWeb">
    <w:name w:val="Normal (Web)"/>
    <w:basedOn w:val="Normal"/>
    <w:uiPriority w:val="99"/>
    <w:semiHidden/>
    <w:unhideWhenUsed/>
    <w:rsid w:val="00C8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0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387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923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26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53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279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469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366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6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75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4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Anker Halsen</dc:creator>
  <cp:keywords/>
  <dc:description/>
  <cp:lastModifiedBy>Rune Anker Halsen</cp:lastModifiedBy>
  <cp:revision>2</cp:revision>
  <dcterms:created xsi:type="dcterms:W3CDTF">2020-10-01T08:28:00Z</dcterms:created>
  <dcterms:modified xsi:type="dcterms:W3CDTF">2020-10-01T08:28:00Z</dcterms:modified>
</cp:coreProperties>
</file>